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18" w:type="dxa"/>
        <w:tblInd w:w="94" w:type="dxa"/>
        <w:tblLook w:val="04A0"/>
      </w:tblPr>
      <w:tblGrid>
        <w:gridCol w:w="9"/>
        <w:gridCol w:w="258"/>
        <w:gridCol w:w="9"/>
        <w:gridCol w:w="9671"/>
        <w:gridCol w:w="340"/>
        <w:gridCol w:w="267"/>
        <w:gridCol w:w="3964"/>
      </w:tblGrid>
      <w:tr w:rsidR="001A300F" w:rsidRPr="001A300F" w:rsidTr="00D71F4A">
        <w:trPr>
          <w:gridBefore w:val="1"/>
          <w:wBefore w:w="9" w:type="dxa"/>
          <w:trHeight w:val="300"/>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Unit Title</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Subject</w:t>
            </w:r>
          </w:p>
        </w:tc>
      </w:tr>
      <w:tr w:rsidR="001A300F" w:rsidRPr="001A300F" w:rsidTr="00D71F4A">
        <w:trPr>
          <w:gridBefore w:val="1"/>
          <w:wBefore w:w="9" w:type="dxa"/>
          <w:trHeight w:val="30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noWrap/>
            <w:vAlign w:val="center"/>
            <w:hideMark/>
          </w:tcPr>
          <w:p w:rsidR="001A300F" w:rsidRPr="001A300F" w:rsidRDefault="00DC3563"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Examining Government Control and Cultural Resistance Through Prohibition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DC3563"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Social Studies</w:t>
            </w:r>
          </w:p>
        </w:tc>
      </w:tr>
      <w:tr w:rsidR="001A300F" w:rsidRPr="001A300F" w:rsidTr="00D71F4A">
        <w:trPr>
          <w:gridBefore w:val="1"/>
          <w:wBefore w:w="9" w:type="dxa"/>
          <w:trHeight w:val="300"/>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Lesson Title</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Age/Grade Level</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1A300F" w:rsidRPr="006E4D9A" w:rsidRDefault="006E4D9A" w:rsidP="00513148">
            <w:pPr>
              <w:spacing w:after="0"/>
              <w:rPr>
                <w:rFonts w:ascii="Cambria" w:eastAsia="Times New Roman" w:hAnsi="Cambria" w:cs="Times New Roman"/>
                <w:color w:val="000000"/>
                <w:sz w:val="23"/>
                <w:szCs w:val="23"/>
              </w:rPr>
            </w:pPr>
            <w:r w:rsidRPr="006E4D9A">
              <w:rPr>
                <w:rFonts w:ascii="Cambria" w:eastAsia="Times New Roman" w:hAnsi="Cambria" w:cs="Times New Roman"/>
                <w:bCs/>
                <w:color w:val="000000"/>
                <w:sz w:val="23"/>
                <w:szCs w:val="23"/>
              </w:rPr>
              <w:t>Document Analysis/ America's Reaction to Prohibition Through Images</w:t>
            </w:r>
            <w:r w:rsidR="00513148">
              <w:rPr>
                <w:rFonts w:ascii="Cambria" w:eastAsia="Times New Roman" w:hAnsi="Cambria" w:cs="Times New Roman"/>
                <w:bCs/>
                <w:color w:val="000000"/>
                <w:sz w:val="23"/>
                <w:szCs w:val="23"/>
              </w:rPr>
              <w:t xml:space="preserve"> </w:t>
            </w:r>
            <w:r w:rsidR="00513148" w:rsidRPr="004C62A2">
              <w:rPr>
                <w:rFonts w:ascii="Cambria" w:eastAsia="Times New Roman" w:hAnsi="Cambria" w:cs="Times New Roman"/>
                <w:bCs/>
                <w:i/>
                <w:color w:val="000000"/>
                <w:sz w:val="23"/>
                <w:szCs w:val="23"/>
              </w:rPr>
              <w:t xml:space="preserve">(adapted from larger </w:t>
            </w:r>
            <w:r w:rsidR="00513148" w:rsidRPr="004C62A2">
              <w:rPr>
                <w:rFonts w:ascii="Cambria" w:eastAsia="Times New Roman" w:hAnsi="Cambria" w:cs="Times New Roman"/>
                <w:i/>
                <w:color w:val="000000"/>
                <w:sz w:val="23"/>
                <w:szCs w:val="23"/>
              </w:rPr>
              <w:t>Reaction and Resistance to Prohibition Lesson)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DC3563"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10th Grade</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Purpose/Rationale for lesson: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Estimated Lesson Time</w:t>
            </w:r>
          </w:p>
        </w:tc>
      </w:tr>
      <w:tr w:rsidR="001A300F" w:rsidRPr="001A300F" w:rsidTr="00D71F4A">
        <w:trPr>
          <w:gridBefore w:val="1"/>
          <w:wBefore w:w="9" w:type="dxa"/>
          <w:trHeight w:val="57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1A300F" w:rsidRPr="001A300F" w:rsidRDefault="0047788F" w:rsidP="0047788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To investigate the American people’s reaction to prohibition</w:t>
            </w:r>
            <w:r>
              <w:rPr>
                <w:rFonts w:ascii="Cambria" w:eastAsia="Times New Roman" w:hAnsi="Cambria" w:cs="Times New Roman"/>
                <w:color w:val="000000"/>
                <w:sz w:val="23"/>
                <w:szCs w:val="23"/>
              </w:rPr>
              <w:t xml:space="preserve"> and examine the importance of context in research.</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hideMark/>
          </w:tcPr>
          <w:p w:rsidR="001A300F" w:rsidRPr="001A300F" w:rsidRDefault="00DC3563" w:rsidP="001A300F">
            <w:pPr>
              <w:spacing w:after="0"/>
              <w:rPr>
                <w:rFonts w:ascii="Cambria" w:eastAsia="Times New Roman" w:hAnsi="Cambria" w:cs="Times New Roman"/>
                <w:color w:val="000000"/>
                <w:sz w:val="23"/>
                <w:szCs w:val="23"/>
              </w:rPr>
            </w:pPr>
            <w:r>
              <w:rPr>
                <w:rFonts w:ascii="Cambria" w:eastAsia="Times New Roman" w:hAnsi="Cambria" w:cs="Times New Roman"/>
                <w:color w:val="000000"/>
                <w:sz w:val="23"/>
                <w:szCs w:val="23"/>
              </w:rPr>
              <w:t>30 minutes</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Curriculum Framing Questions:</w:t>
            </w:r>
          </w:p>
        </w:tc>
      </w:tr>
      <w:tr w:rsidR="00DC3563" w:rsidRPr="001A300F" w:rsidTr="004C62A2">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vAlign w:val="center"/>
            <w:hideMark/>
          </w:tcPr>
          <w:p w:rsidR="00DC3563" w:rsidRPr="001A300F" w:rsidRDefault="00DC3563" w:rsidP="004C62A2">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 xml:space="preserve">Essential Question: </w:t>
            </w:r>
          </w:p>
        </w:tc>
      </w:tr>
      <w:tr w:rsidR="00DC3563" w:rsidRPr="001A300F" w:rsidTr="004C62A2">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•What level of control should the government have over its citizens?</w:t>
            </w:r>
          </w:p>
        </w:tc>
      </w:tr>
      <w:tr w:rsidR="00DC3563" w:rsidRPr="001A300F" w:rsidTr="004C62A2">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DC3563" w:rsidRPr="001A300F" w:rsidRDefault="00DC3563" w:rsidP="004C62A2">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Unit Question:</w:t>
            </w:r>
          </w:p>
        </w:tc>
      </w:tr>
      <w:tr w:rsidR="00DC3563" w:rsidRPr="001A300F" w:rsidTr="004C62A2">
        <w:trPr>
          <w:gridBefore w:val="1"/>
          <w:wBefore w:w="9" w:type="dxa"/>
          <w:trHeight w:val="315"/>
        </w:trPr>
        <w:tc>
          <w:tcPr>
            <w:tcW w:w="267" w:type="dxa"/>
            <w:gridSpan w:val="2"/>
            <w:tcBorders>
              <w:top w:val="nil"/>
              <w:left w:val="single" w:sz="4" w:space="0" w:color="auto"/>
              <w:bottom w:val="nil"/>
              <w:right w:val="nil"/>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How </w:t>
            </w:r>
            <w:r>
              <w:rPr>
                <w:rFonts w:ascii="Cambria" w:eastAsia="Times New Roman" w:hAnsi="Cambria" w:cs="Times New Roman"/>
                <w:color w:val="000000"/>
                <w:sz w:val="23"/>
                <w:szCs w:val="23"/>
              </w:rPr>
              <w:t>did government control facilitate resistance</w:t>
            </w:r>
            <w:r w:rsidRPr="001A300F">
              <w:rPr>
                <w:rFonts w:ascii="Cambria" w:eastAsia="Times New Roman" w:hAnsi="Cambria" w:cs="Times New Roman"/>
                <w:color w:val="000000"/>
                <w:sz w:val="23"/>
                <w:szCs w:val="23"/>
              </w:rPr>
              <w:t>?</w:t>
            </w:r>
          </w:p>
        </w:tc>
      </w:tr>
      <w:tr w:rsidR="00DC3563" w:rsidRPr="001A300F" w:rsidTr="004C62A2">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DC3563" w:rsidRPr="001A300F" w:rsidRDefault="00DC3563" w:rsidP="004C62A2">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Lesson or Content Question(s):</w:t>
            </w:r>
          </w:p>
        </w:tc>
      </w:tr>
      <w:tr w:rsidR="00DC3563" w:rsidRPr="001A300F" w:rsidTr="004C62A2">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single" w:sz="4" w:space="0" w:color="auto"/>
              <w:right w:val="single" w:sz="4" w:space="0" w:color="000000"/>
            </w:tcBorders>
            <w:shd w:val="clear" w:color="auto" w:fill="auto"/>
            <w:noWrap/>
            <w:vAlign w:val="center"/>
            <w:hideMark/>
          </w:tcPr>
          <w:p w:rsidR="00DC3563" w:rsidRPr="001A300F" w:rsidRDefault="00DC3563" w:rsidP="004C62A2">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What methods did society employ to resist and undermine </w:t>
            </w:r>
            <w:r>
              <w:rPr>
                <w:rFonts w:ascii="Cambria" w:eastAsia="Times New Roman" w:hAnsi="Cambria" w:cs="Times New Roman"/>
                <w:color w:val="000000"/>
                <w:sz w:val="23"/>
                <w:szCs w:val="23"/>
              </w:rPr>
              <w:t>Prohibition</w:t>
            </w:r>
            <w:r w:rsidRPr="001A300F">
              <w:rPr>
                <w:rFonts w:ascii="Cambria" w:eastAsia="Times New Roman" w:hAnsi="Cambria" w:cs="Times New Roman"/>
                <w:color w:val="000000"/>
                <w:sz w:val="23"/>
                <w:szCs w:val="23"/>
              </w:rPr>
              <w:t>?</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Goal:</w:t>
            </w:r>
          </w:p>
        </w:tc>
      </w:tr>
      <w:tr w:rsidR="001A300F" w:rsidRPr="001A300F" w:rsidTr="00D71F4A">
        <w:trPr>
          <w:gridBefore w:val="1"/>
          <w:wBefore w:w="9" w:type="dxa"/>
          <w:trHeight w:val="285"/>
        </w:trPr>
        <w:tc>
          <w:tcPr>
            <w:tcW w:w="267" w:type="dxa"/>
            <w:gridSpan w:val="2"/>
            <w:tcBorders>
              <w:top w:val="nil"/>
              <w:left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val="restart"/>
            <w:tcBorders>
              <w:top w:val="nil"/>
              <w:left w:val="nil"/>
              <w:bottom w:val="single" w:sz="4" w:space="0" w:color="auto"/>
              <w:right w:val="single" w:sz="4" w:space="0" w:color="auto"/>
            </w:tcBorders>
            <w:shd w:val="clear" w:color="auto" w:fill="auto"/>
            <w:vAlign w:val="center"/>
            <w:hideMark/>
          </w:tcPr>
          <w:p w:rsidR="001A300F" w:rsidRPr="001A300F" w:rsidRDefault="001A300F" w:rsidP="0047788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w:t>
            </w:r>
            <w:r w:rsidR="0047788F">
              <w:rPr>
                <w:rFonts w:ascii="Cambria" w:eastAsia="Times New Roman" w:hAnsi="Cambria" w:cs="Times New Roman"/>
                <w:color w:val="000000"/>
                <w:sz w:val="23"/>
                <w:szCs w:val="23"/>
              </w:rPr>
              <w:t xml:space="preserve"> Students will understand that reaction to Prohibition was varied.</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top w:val="single" w:sz="4" w:space="0" w:color="000000"/>
              <w:left w:val="nil"/>
              <w:bottom w:val="single" w:sz="4" w:space="0" w:color="auto"/>
              <w:right w:val="single" w:sz="4" w:space="0" w:color="auto"/>
            </w:tcBorders>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267" w:type="dxa"/>
            <w:gridSpan w:val="2"/>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Learning Objective(s):</w:t>
            </w:r>
          </w:p>
        </w:tc>
      </w:tr>
      <w:tr w:rsidR="00DC3563" w:rsidRPr="001A300F" w:rsidTr="004C62A2">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DC3563" w:rsidRPr="001A300F" w:rsidRDefault="00DC3563"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val="restart"/>
            <w:tcBorders>
              <w:top w:val="single" w:sz="4" w:space="0" w:color="auto"/>
              <w:left w:val="nil"/>
              <w:right w:val="single" w:sz="4" w:space="0" w:color="000000"/>
            </w:tcBorders>
            <w:shd w:val="clear" w:color="auto" w:fill="auto"/>
            <w:noWrap/>
            <w:vAlign w:val="center"/>
            <w:hideMark/>
          </w:tcPr>
          <w:p w:rsidR="00DC3563" w:rsidRPr="001A300F" w:rsidRDefault="00DC3563" w:rsidP="004C62A2">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gather and critically reflect on why certain images represent the American people’s response to prohibition.</w:t>
            </w:r>
          </w:p>
          <w:p w:rsidR="00DC3563" w:rsidRPr="001A300F" w:rsidRDefault="00DC3563" w:rsidP="004C62A2">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be able to identify the importance of context in research.</w:t>
            </w:r>
          </w:p>
        </w:tc>
      </w:tr>
      <w:tr w:rsidR="00DC3563" w:rsidRPr="001A300F" w:rsidTr="004C62A2">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DC3563" w:rsidRPr="001A300F" w:rsidRDefault="00DC3563"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left w:val="nil"/>
              <w:right w:val="single" w:sz="4" w:space="0" w:color="000000"/>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1A300F" w:rsidTr="004C62A2">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DC3563" w:rsidRPr="001A300F" w:rsidRDefault="00DC3563"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left w:val="nil"/>
              <w:right w:val="single" w:sz="4" w:space="0" w:color="000000"/>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1A300F" w:rsidTr="004C62A2">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left w:val="nil"/>
              <w:bottom w:val="single" w:sz="4" w:space="0" w:color="auto"/>
              <w:right w:val="single" w:sz="4" w:space="0" w:color="000000"/>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1A300F"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DC3563" w:rsidRPr="001A300F" w:rsidRDefault="00DC3563"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Curriculum Standard(s):</w:t>
            </w:r>
          </w:p>
        </w:tc>
      </w:tr>
      <w:tr w:rsidR="00DC3563" w:rsidRPr="001A300F" w:rsidTr="004C62A2">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DC3563" w:rsidRPr="001A300F" w:rsidRDefault="00DC3563"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val="restart"/>
            <w:tcBorders>
              <w:top w:val="single" w:sz="4" w:space="0" w:color="auto"/>
              <w:left w:val="nil"/>
              <w:right w:val="single" w:sz="4" w:space="0" w:color="auto"/>
            </w:tcBorders>
            <w:shd w:val="clear" w:color="auto" w:fill="auto"/>
            <w:vAlign w:val="center"/>
            <w:hideMark/>
          </w:tcPr>
          <w:p w:rsidR="00DB016B" w:rsidRDefault="00DC3563" w:rsidP="00DB016B">
            <w:pPr>
              <w:autoSpaceDE w:val="0"/>
              <w:autoSpaceDN w:val="0"/>
              <w:adjustRightInd w:val="0"/>
              <w:spacing w:after="0"/>
              <w:rPr>
                <w:rFonts w:asciiTheme="majorHAnsi" w:eastAsia="Times New Roman" w:hAnsiTheme="majorHAnsi" w:cs="Times New Roman"/>
                <w:color w:val="000000"/>
                <w:sz w:val="23"/>
                <w:szCs w:val="23"/>
              </w:rPr>
            </w:pPr>
            <w:r w:rsidRPr="00DB016B">
              <w:rPr>
                <w:rFonts w:asciiTheme="majorHAnsi" w:eastAsia="Times New Roman" w:hAnsiTheme="majorHAnsi" w:cs="Times New Roman"/>
                <w:color w:val="000000"/>
                <w:sz w:val="23"/>
                <w:szCs w:val="23"/>
              </w:rPr>
              <w:t> </w:t>
            </w:r>
          </w:p>
          <w:p w:rsidR="00EA3732" w:rsidRDefault="00EA3732" w:rsidP="00EA3732">
            <w:pPr>
              <w:autoSpaceDE w:val="0"/>
              <w:autoSpaceDN w:val="0"/>
              <w:adjustRightInd w:val="0"/>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t>
            </w:r>
            <w:proofErr w:type="spellStart"/>
            <w:r w:rsidRPr="001A300F">
              <w:rPr>
                <w:rFonts w:ascii="Cambria" w:eastAsia="Times New Roman" w:hAnsi="Cambria" w:cs="Times New Roman"/>
                <w:b/>
                <w:bCs/>
                <w:color w:val="000000"/>
                <w:sz w:val="23"/>
                <w:szCs w:val="23"/>
              </w:rPr>
              <w:t>SS.HS.HS.06.01</w:t>
            </w:r>
            <w:proofErr w:type="spellEnd"/>
            <w:r>
              <w:rPr>
                <w:rFonts w:ascii="Cambria" w:eastAsia="Times New Roman" w:hAnsi="Cambria" w:cs="Times New Roman"/>
                <w:color w:val="000000"/>
                <w:sz w:val="23"/>
                <w:szCs w:val="23"/>
              </w:rPr>
              <w:t xml:space="preserve"> I</w:t>
            </w:r>
            <w:r w:rsidRPr="001A300F">
              <w:rPr>
                <w:rFonts w:ascii="Cambria" w:eastAsia="Times New Roman" w:hAnsi="Cambria" w:cs="Times New Roman"/>
                <w:color w:val="000000"/>
                <w:sz w:val="23"/>
                <w:szCs w:val="23"/>
              </w:rPr>
              <w:t>dentify and understand the effects of 19th century reform movements on American life in the early 20th century.</w:t>
            </w:r>
          </w:p>
          <w:p w:rsidR="00DC3563" w:rsidRDefault="00DB016B" w:rsidP="00DB016B">
            <w:pPr>
              <w:autoSpaceDE w:val="0"/>
              <w:autoSpaceDN w:val="0"/>
              <w:adjustRightInd w:val="0"/>
              <w:spacing w:after="0"/>
              <w:rPr>
                <w:rFonts w:asciiTheme="majorHAnsi" w:hAnsiTheme="majorHAnsi" w:cs="ArialMT"/>
                <w:sz w:val="23"/>
                <w:szCs w:val="23"/>
              </w:rPr>
            </w:pPr>
            <w:r w:rsidRPr="001A300F">
              <w:rPr>
                <w:rFonts w:ascii="Cambria" w:eastAsia="Times New Roman" w:hAnsi="Cambria" w:cs="Times New Roman"/>
                <w:color w:val="000000"/>
                <w:sz w:val="23"/>
                <w:szCs w:val="23"/>
              </w:rPr>
              <w:t>•</w:t>
            </w:r>
            <w:r>
              <w:rPr>
                <w:rFonts w:ascii="Cambria" w:eastAsia="Times New Roman" w:hAnsi="Cambria" w:cs="Times New Roman"/>
                <w:color w:val="000000"/>
                <w:sz w:val="23"/>
                <w:szCs w:val="23"/>
              </w:rPr>
              <w:t xml:space="preserve"> </w:t>
            </w:r>
            <w:proofErr w:type="spellStart"/>
            <w:r w:rsidRPr="00DB016B">
              <w:rPr>
                <w:rFonts w:asciiTheme="majorHAnsi" w:hAnsiTheme="majorHAnsi" w:cs="ArialMT"/>
                <w:b/>
                <w:sz w:val="23"/>
                <w:szCs w:val="23"/>
              </w:rPr>
              <w:t>SS.HS.SA.03</w:t>
            </w:r>
            <w:proofErr w:type="spellEnd"/>
            <w:r w:rsidRPr="00DB016B">
              <w:rPr>
                <w:rFonts w:asciiTheme="majorHAnsi" w:hAnsiTheme="majorHAnsi" w:cs="ArialMT"/>
                <w:sz w:val="23"/>
                <w:szCs w:val="23"/>
              </w:rPr>
              <w:t xml:space="preserve"> Understand what it means to be a critical consumer of information.</w:t>
            </w:r>
          </w:p>
          <w:p w:rsidR="00DC3563" w:rsidRPr="001A300F" w:rsidRDefault="00DC3563" w:rsidP="00DB016B">
            <w:pPr>
              <w:autoSpaceDE w:val="0"/>
              <w:autoSpaceDN w:val="0"/>
              <w:adjustRightInd w:val="0"/>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r>
      <w:tr w:rsidR="00DC3563" w:rsidRPr="001A300F" w:rsidTr="004C62A2">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left w:val="nil"/>
              <w:bottom w:val="single" w:sz="4" w:space="0" w:color="auto"/>
              <w:right w:val="single" w:sz="4" w:space="0" w:color="auto"/>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DC3563" w:rsidRPr="001A300F" w:rsidRDefault="00DC3563" w:rsidP="001A300F">
            <w:pPr>
              <w:spacing w:after="0"/>
              <w:rPr>
                <w:rFonts w:ascii="Cambria" w:eastAsia="Times New Roman" w:hAnsi="Cambria" w:cs="Times New Roman"/>
                <w:color w:val="000000"/>
                <w:sz w:val="23"/>
                <w:szCs w:val="23"/>
              </w:rPr>
            </w:pPr>
          </w:p>
        </w:tc>
      </w:tr>
      <w:tr w:rsidR="00DC3563" w:rsidRPr="00620DB5" w:rsidTr="00DB016B">
        <w:trPr>
          <w:trHeight w:val="285"/>
        </w:trPr>
        <w:tc>
          <w:tcPr>
            <w:tcW w:w="14518" w:type="dxa"/>
            <w:gridSpan w:val="7"/>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DC3563" w:rsidRPr="00620DB5" w:rsidRDefault="00DC3563" w:rsidP="004C62A2">
            <w:pPr>
              <w:spacing w:after="0"/>
              <w:rPr>
                <w:rFonts w:asciiTheme="majorHAnsi" w:eastAsia="Times New Roman" w:hAnsiTheme="majorHAnsi" w:cs="Times New Roman"/>
                <w:b/>
                <w:bCs/>
                <w:color w:val="000000"/>
                <w:sz w:val="23"/>
                <w:szCs w:val="23"/>
              </w:rPr>
            </w:pPr>
            <w:r w:rsidRPr="00620DB5">
              <w:rPr>
                <w:rFonts w:asciiTheme="majorHAnsi" w:eastAsia="Times New Roman" w:hAnsiTheme="majorHAnsi" w:cs="Times New Roman"/>
                <w:b/>
                <w:bCs/>
                <w:color w:val="000000"/>
                <w:sz w:val="23"/>
                <w:szCs w:val="23"/>
              </w:rPr>
              <w:lastRenderedPageBreak/>
              <w:t>Background Knowledge or Skills Students Need Prior to Lesson:</w:t>
            </w:r>
          </w:p>
        </w:tc>
      </w:tr>
      <w:tr w:rsidR="00DC3563" w:rsidRPr="00620DB5" w:rsidTr="00B7319E">
        <w:trPr>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DC3563" w:rsidRPr="00620DB5" w:rsidRDefault="00DC3563" w:rsidP="004C62A2">
            <w:pPr>
              <w:spacing w:after="0"/>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w:t>
            </w:r>
          </w:p>
        </w:tc>
        <w:tc>
          <w:tcPr>
            <w:tcW w:w="14251" w:type="dxa"/>
            <w:gridSpan w:val="5"/>
            <w:tcBorders>
              <w:top w:val="nil"/>
              <w:left w:val="nil"/>
              <w:bottom w:val="single" w:sz="4" w:space="0" w:color="auto"/>
              <w:right w:val="single" w:sz="4" w:space="0" w:color="auto"/>
            </w:tcBorders>
            <w:shd w:val="clear" w:color="auto" w:fill="auto"/>
            <w:noWrap/>
            <w:vAlign w:val="center"/>
            <w:hideMark/>
          </w:tcPr>
          <w:p w:rsidR="00DC3563" w:rsidRDefault="00DB016B" w:rsidP="00711AB8">
            <w:pPr>
              <w:spacing w:after="0" w:line="276" w:lineRule="auto"/>
              <w:rPr>
                <w:rFonts w:asciiTheme="majorHAnsi" w:eastAsia="Times New Roman" w:hAnsiTheme="majorHAnsi" w:cs="Times New Roman"/>
                <w:color w:val="000000"/>
                <w:sz w:val="23"/>
                <w:szCs w:val="23"/>
              </w:rPr>
            </w:pPr>
            <w:r w:rsidRPr="001A300F">
              <w:rPr>
                <w:rFonts w:ascii="Cambria" w:eastAsia="Times New Roman" w:hAnsi="Cambria" w:cs="Times New Roman"/>
                <w:color w:val="000000"/>
                <w:sz w:val="23"/>
                <w:szCs w:val="23"/>
              </w:rPr>
              <w:t>•</w:t>
            </w:r>
            <w:r>
              <w:rPr>
                <w:rFonts w:ascii="Cambria" w:eastAsia="Times New Roman" w:hAnsi="Cambria" w:cs="Times New Roman"/>
                <w:color w:val="000000"/>
                <w:sz w:val="23"/>
                <w:szCs w:val="23"/>
              </w:rPr>
              <w:t xml:space="preserve">  </w:t>
            </w:r>
            <w:r w:rsidR="00B7319E" w:rsidRPr="00620DB5">
              <w:rPr>
                <w:rFonts w:asciiTheme="majorHAnsi" w:eastAsia="Times New Roman" w:hAnsiTheme="majorHAnsi" w:cs="Times New Roman"/>
                <w:color w:val="000000"/>
                <w:sz w:val="23"/>
                <w:szCs w:val="23"/>
              </w:rPr>
              <w:t>Knowledge of the Temperance movement, and the 18th amendment</w:t>
            </w:r>
          </w:p>
          <w:p w:rsidR="00B7319E" w:rsidRDefault="00DB016B" w:rsidP="00711AB8">
            <w:pPr>
              <w:spacing w:after="0" w:line="276" w:lineRule="auto"/>
              <w:rPr>
                <w:rFonts w:asciiTheme="majorHAnsi" w:eastAsia="Times New Roman" w:hAnsiTheme="majorHAnsi" w:cs="Times New Roman"/>
                <w:color w:val="000000"/>
                <w:sz w:val="23"/>
                <w:szCs w:val="23"/>
              </w:rPr>
            </w:pPr>
            <w:proofErr w:type="gramStart"/>
            <w:r w:rsidRPr="001A300F">
              <w:rPr>
                <w:rFonts w:ascii="Cambria" w:eastAsia="Times New Roman" w:hAnsi="Cambria" w:cs="Times New Roman"/>
                <w:color w:val="000000"/>
                <w:sz w:val="23"/>
                <w:szCs w:val="23"/>
              </w:rPr>
              <w:t>•</w:t>
            </w:r>
            <w:r>
              <w:rPr>
                <w:rFonts w:ascii="Cambria" w:eastAsia="Times New Roman" w:hAnsi="Cambria" w:cs="Times New Roman"/>
                <w:color w:val="000000"/>
                <w:sz w:val="23"/>
                <w:szCs w:val="23"/>
              </w:rPr>
              <w:t xml:space="preserve">  </w:t>
            </w:r>
            <w:r w:rsidR="00B7319E" w:rsidRPr="00620DB5">
              <w:rPr>
                <w:rFonts w:asciiTheme="majorHAnsi" w:eastAsia="Times New Roman" w:hAnsiTheme="majorHAnsi" w:cs="Times New Roman"/>
                <w:color w:val="000000"/>
                <w:sz w:val="23"/>
                <w:szCs w:val="23"/>
              </w:rPr>
              <w:t>Know</w:t>
            </w:r>
            <w:proofErr w:type="gramEnd"/>
            <w:r w:rsidR="00B7319E" w:rsidRPr="00620DB5">
              <w:rPr>
                <w:rFonts w:asciiTheme="majorHAnsi" w:eastAsia="Times New Roman" w:hAnsiTheme="majorHAnsi" w:cs="Times New Roman"/>
                <w:color w:val="000000"/>
                <w:sz w:val="23"/>
                <w:szCs w:val="23"/>
              </w:rPr>
              <w:t xml:space="preserve"> what is meant by the terms: prohibition, ethanol, alcohol, spirits/liquor.</w:t>
            </w:r>
          </w:p>
          <w:p w:rsidR="00B7319E" w:rsidRPr="00620DB5" w:rsidRDefault="00DB016B" w:rsidP="00B7319E">
            <w:pPr>
              <w:spacing w:after="0" w:line="276" w:lineRule="auto"/>
              <w:rPr>
                <w:rFonts w:asciiTheme="majorHAnsi" w:eastAsia="Times New Roman" w:hAnsiTheme="majorHAnsi" w:cs="Times New Roman"/>
                <w:color w:val="000000"/>
                <w:sz w:val="23"/>
                <w:szCs w:val="23"/>
              </w:rPr>
            </w:pPr>
            <w:r w:rsidRPr="001A300F">
              <w:rPr>
                <w:rFonts w:ascii="Cambria" w:eastAsia="Times New Roman" w:hAnsi="Cambria" w:cs="Times New Roman"/>
                <w:color w:val="000000"/>
                <w:sz w:val="23"/>
                <w:szCs w:val="23"/>
              </w:rPr>
              <w:t>•</w:t>
            </w:r>
            <w:r>
              <w:rPr>
                <w:rFonts w:ascii="Cambria" w:eastAsia="Times New Roman" w:hAnsi="Cambria" w:cs="Times New Roman"/>
                <w:color w:val="000000"/>
                <w:sz w:val="23"/>
                <w:szCs w:val="23"/>
              </w:rPr>
              <w:t xml:space="preserve">  </w:t>
            </w:r>
            <w:r w:rsidR="00B7319E" w:rsidRPr="00620DB5">
              <w:rPr>
                <w:rFonts w:asciiTheme="majorHAnsi" w:eastAsia="Times New Roman" w:hAnsiTheme="majorHAnsi" w:cs="Times New Roman"/>
                <w:color w:val="000000"/>
                <w:sz w:val="23"/>
                <w:szCs w:val="23"/>
              </w:rPr>
              <w:t>Computer and  researching skills</w:t>
            </w:r>
            <w:r w:rsidR="00B7319E">
              <w:rPr>
                <w:rFonts w:asciiTheme="majorHAnsi" w:eastAsia="Times New Roman" w:hAnsiTheme="majorHAnsi" w:cs="Times New Roman"/>
                <w:color w:val="000000"/>
                <w:sz w:val="23"/>
                <w:szCs w:val="23"/>
              </w:rPr>
              <w:t xml:space="preserve"> (familiarity with typing, Google, copying/pasting images, Microsoft PowerPoint)</w:t>
            </w:r>
          </w:p>
        </w:tc>
      </w:tr>
    </w:tbl>
    <w:p w:rsidR="001A300F" w:rsidRDefault="001A300F"/>
    <w:tbl>
      <w:tblPr>
        <w:tblW w:w="14522" w:type="dxa"/>
        <w:tblInd w:w="94" w:type="dxa"/>
        <w:tblLook w:val="04A0"/>
      </w:tblPr>
      <w:tblGrid>
        <w:gridCol w:w="267"/>
        <w:gridCol w:w="6809"/>
        <w:gridCol w:w="7446"/>
      </w:tblGrid>
      <w:tr w:rsidR="001A300F" w:rsidRPr="004965A4" w:rsidTr="006E4D9A">
        <w:trPr>
          <w:trHeight w:val="285"/>
        </w:trPr>
        <w:tc>
          <w:tcPr>
            <w:tcW w:w="6972" w:type="dxa"/>
            <w:gridSpan w:val="2"/>
            <w:tcBorders>
              <w:top w:val="single" w:sz="4" w:space="0" w:color="auto"/>
              <w:left w:val="single" w:sz="4" w:space="0" w:color="auto"/>
              <w:bottom w:val="single" w:sz="4" w:space="0" w:color="auto"/>
              <w:right w:val="nil"/>
            </w:tcBorders>
            <w:shd w:val="clear" w:color="000000" w:fill="D8D8D8"/>
            <w:noWrap/>
            <w:vAlign w:val="center"/>
            <w:hideMark/>
          </w:tcPr>
          <w:p w:rsidR="001A300F" w:rsidRPr="004965A4" w:rsidRDefault="001A300F" w:rsidP="004C62A2">
            <w:pPr>
              <w:spacing w:after="0"/>
              <w:rPr>
                <w:rFonts w:asciiTheme="majorHAnsi" w:eastAsia="Times New Roman" w:hAnsiTheme="majorHAnsi" w:cs="Times New Roman"/>
                <w:b/>
                <w:bCs/>
                <w:color w:val="000000"/>
                <w:sz w:val="23"/>
                <w:szCs w:val="23"/>
              </w:rPr>
            </w:pPr>
            <w:r w:rsidRPr="004965A4">
              <w:rPr>
                <w:rFonts w:asciiTheme="majorHAnsi" w:eastAsia="Times New Roman" w:hAnsiTheme="majorHAnsi" w:cs="Times New Roman"/>
                <w:b/>
                <w:bCs/>
                <w:color w:val="000000"/>
                <w:sz w:val="23"/>
                <w:szCs w:val="23"/>
              </w:rPr>
              <w:t>Materials</w:t>
            </w:r>
          </w:p>
        </w:tc>
        <w:tc>
          <w:tcPr>
            <w:tcW w:w="7550" w:type="dxa"/>
            <w:tcBorders>
              <w:top w:val="single" w:sz="4" w:space="0" w:color="auto"/>
              <w:left w:val="nil"/>
              <w:bottom w:val="single" w:sz="4" w:space="0" w:color="auto"/>
              <w:right w:val="single" w:sz="4" w:space="0" w:color="auto"/>
            </w:tcBorders>
            <w:shd w:val="clear" w:color="000000" w:fill="D8D8D8"/>
            <w:noWrap/>
            <w:vAlign w:val="center"/>
            <w:hideMark/>
          </w:tcPr>
          <w:p w:rsidR="001A300F" w:rsidRPr="004965A4" w:rsidRDefault="001A300F"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r>
      <w:tr w:rsidR="006E4D9A" w:rsidRPr="004965A4" w:rsidTr="006E4D9A">
        <w:trPr>
          <w:trHeight w:val="683"/>
        </w:trPr>
        <w:tc>
          <w:tcPr>
            <w:tcW w:w="266" w:type="dxa"/>
            <w:tcBorders>
              <w:top w:val="nil"/>
              <w:left w:val="single" w:sz="4" w:space="0" w:color="auto"/>
              <w:bottom w:val="single" w:sz="4" w:space="0" w:color="auto"/>
              <w:right w:val="nil"/>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6706" w:type="dxa"/>
            <w:tcBorders>
              <w:top w:val="nil"/>
              <w:left w:val="nil"/>
              <w:bottom w:val="single" w:sz="4" w:space="0" w:color="auto"/>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xml:space="preserve">• </w:t>
            </w:r>
            <w:r w:rsidRPr="004965A4">
              <w:rPr>
                <w:rFonts w:asciiTheme="majorHAnsi" w:eastAsia="Times New Roman" w:hAnsiTheme="majorHAnsi" w:cs="Times New Roman"/>
                <w:color w:val="000000"/>
                <w:sz w:val="23"/>
                <w:szCs w:val="23"/>
                <w:u w:val="single"/>
              </w:rPr>
              <w:t>Document 1</w:t>
            </w:r>
            <w:r w:rsidRPr="004965A4">
              <w:rPr>
                <w:rFonts w:asciiTheme="majorHAnsi" w:eastAsia="Times New Roman" w:hAnsiTheme="majorHAnsi" w:cs="Times New Roman"/>
                <w:color w:val="000000"/>
                <w:sz w:val="23"/>
                <w:szCs w:val="23"/>
              </w:rPr>
              <w:t xml:space="preserve">:  Two charts from the Ohio State </w:t>
            </w:r>
            <w:r>
              <w:rPr>
                <w:rFonts w:asciiTheme="majorHAnsi" w:eastAsia="Times New Roman" w:hAnsiTheme="majorHAnsi" w:cs="Times New Roman"/>
                <w:color w:val="000000"/>
                <w:sz w:val="23"/>
                <w:szCs w:val="23"/>
              </w:rPr>
              <w:t>U</w:t>
            </w:r>
            <w:r w:rsidRPr="004965A4">
              <w:rPr>
                <w:rFonts w:asciiTheme="majorHAnsi" w:eastAsia="Times New Roman" w:hAnsiTheme="majorHAnsi" w:cs="Times New Roman"/>
                <w:color w:val="000000"/>
                <w:sz w:val="23"/>
                <w:szCs w:val="23"/>
              </w:rPr>
              <w:t xml:space="preserve">niversity Temperance and Prohibition page </w:t>
            </w:r>
          </w:p>
        </w:tc>
        <w:tc>
          <w:tcPr>
            <w:tcW w:w="7550" w:type="dxa"/>
            <w:tcBorders>
              <w:top w:val="single" w:sz="4" w:space="0" w:color="auto"/>
              <w:bottom w:val="single" w:sz="4" w:space="0" w:color="auto"/>
              <w:right w:val="single" w:sz="4" w:space="0" w:color="auto"/>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p>
        </w:tc>
      </w:tr>
      <w:tr w:rsidR="006E4D9A" w:rsidRPr="004965A4" w:rsidTr="006E4D9A">
        <w:trPr>
          <w:trHeight w:val="300"/>
        </w:trPr>
        <w:tc>
          <w:tcPr>
            <w:tcW w:w="266" w:type="dxa"/>
            <w:tcBorders>
              <w:top w:val="nil"/>
              <w:left w:val="single" w:sz="4" w:space="0" w:color="auto"/>
              <w:bottom w:val="single" w:sz="4" w:space="0" w:color="auto"/>
              <w:right w:val="nil"/>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6706" w:type="dxa"/>
            <w:tcBorders>
              <w:top w:val="nil"/>
              <w:left w:val="nil"/>
              <w:bottom w:val="single" w:sz="4" w:space="0" w:color="auto"/>
            </w:tcBorders>
            <w:shd w:val="clear" w:color="auto" w:fill="auto"/>
            <w:noWrap/>
            <w:vAlign w:val="center"/>
            <w:hideMark/>
          </w:tcPr>
          <w:p w:rsidR="006E4D9A" w:rsidRPr="00CE6890" w:rsidRDefault="006E4D9A" w:rsidP="006E4D9A">
            <w:pPr>
              <w:pStyle w:val="ListParagraph"/>
              <w:numPr>
                <w:ilvl w:val="0"/>
                <w:numId w:val="16"/>
              </w:numPr>
              <w:spacing w:after="0"/>
              <w:rPr>
                <w:rFonts w:asciiTheme="majorHAnsi" w:eastAsia="Times New Roman" w:hAnsiTheme="majorHAnsi" w:cs="Times New Roman"/>
                <w:i/>
                <w:iCs/>
                <w:color w:val="000000"/>
                <w:sz w:val="20"/>
                <w:szCs w:val="20"/>
              </w:rPr>
            </w:pPr>
            <w:r w:rsidRPr="00CE6890">
              <w:rPr>
                <w:rFonts w:asciiTheme="majorHAnsi" w:eastAsia="Times New Roman" w:hAnsiTheme="majorHAnsi" w:cs="Times New Roman"/>
                <w:i/>
                <w:iCs/>
                <w:color w:val="000000"/>
                <w:sz w:val="20"/>
                <w:szCs w:val="20"/>
              </w:rPr>
              <w:t>Production of Malt Beverages in the U.S.</w:t>
            </w:r>
          </w:p>
          <w:p w:rsidR="006E4D9A" w:rsidRPr="00CE6890" w:rsidRDefault="006E4D9A" w:rsidP="004C62A2">
            <w:pPr>
              <w:pStyle w:val="ListParagraph"/>
              <w:spacing w:after="0"/>
              <w:ind w:left="1080"/>
              <w:rPr>
                <w:rFonts w:asciiTheme="majorHAnsi" w:eastAsia="Times New Roman" w:hAnsiTheme="majorHAnsi" w:cs="Times New Roman"/>
                <w:iCs/>
                <w:color w:val="000000"/>
                <w:sz w:val="20"/>
                <w:szCs w:val="20"/>
              </w:rPr>
            </w:pPr>
            <w:hyperlink r:id="rId7" w:history="1">
              <w:r w:rsidRPr="00057849">
                <w:rPr>
                  <w:rStyle w:val="Hyperlink"/>
                  <w:rFonts w:asciiTheme="majorHAnsi" w:eastAsia="Times New Roman" w:hAnsiTheme="majorHAnsi" w:cs="Times New Roman"/>
                  <w:iCs/>
                  <w:sz w:val="20"/>
                  <w:szCs w:val="20"/>
                </w:rPr>
                <w:t>http://prohibition.osu.edu/brewing/images/BeerProduction1.gif</w:t>
              </w:r>
            </w:hyperlink>
            <w:r>
              <w:rPr>
                <w:rFonts w:asciiTheme="majorHAnsi" w:eastAsia="Times New Roman" w:hAnsiTheme="majorHAnsi" w:cs="Times New Roman"/>
                <w:iCs/>
                <w:color w:val="000000"/>
                <w:sz w:val="20"/>
                <w:szCs w:val="20"/>
              </w:rPr>
              <w:t xml:space="preserve"> </w:t>
            </w:r>
          </w:p>
        </w:tc>
        <w:tc>
          <w:tcPr>
            <w:tcW w:w="7550" w:type="dxa"/>
            <w:tcBorders>
              <w:top w:val="single" w:sz="4" w:space="0" w:color="auto"/>
              <w:bottom w:val="single" w:sz="4" w:space="0" w:color="auto"/>
              <w:right w:val="single" w:sz="4" w:space="0" w:color="auto"/>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p>
        </w:tc>
      </w:tr>
      <w:tr w:rsidR="006E4D9A" w:rsidRPr="004965A4" w:rsidTr="006E4D9A">
        <w:trPr>
          <w:trHeight w:val="305"/>
        </w:trPr>
        <w:tc>
          <w:tcPr>
            <w:tcW w:w="266" w:type="dxa"/>
            <w:tcBorders>
              <w:top w:val="nil"/>
              <w:left w:val="single" w:sz="4" w:space="0" w:color="auto"/>
              <w:bottom w:val="nil"/>
              <w:right w:val="nil"/>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6706" w:type="dxa"/>
            <w:tcBorders>
              <w:top w:val="nil"/>
              <w:left w:val="nil"/>
              <w:bottom w:val="single" w:sz="4" w:space="0" w:color="auto"/>
            </w:tcBorders>
            <w:shd w:val="clear" w:color="auto" w:fill="auto"/>
            <w:noWrap/>
            <w:vAlign w:val="center"/>
            <w:hideMark/>
          </w:tcPr>
          <w:p w:rsidR="006E4D9A" w:rsidRPr="00CE6890" w:rsidRDefault="006E4D9A" w:rsidP="006E4D9A">
            <w:pPr>
              <w:pStyle w:val="ListParagraph"/>
              <w:numPr>
                <w:ilvl w:val="0"/>
                <w:numId w:val="16"/>
              </w:numPr>
              <w:spacing w:after="0"/>
              <w:rPr>
                <w:rFonts w:asciiTheme="majorHAnsi" w:eastAsia="Times New Roman" w:hAnsiTheme="majorHAnsi" w:cs="Times New Roman"/>
                <w:i/>
                <w:iCs/>
                <w:color w:val="000000"/>
                <w:sz w:val="20"/>
                <w:szCs w:val="20"/>
              </w:rPr>
            </w:pPr>
            <w:r w:rsidRPr="00CE6890">
              <w:rPr>
                <w:rFonts w:asciiTheme="majorHAnsi" w:eastAsia="Times New Roman" w:hAnsiTheme="majorHAnsi" w:cs="Times New Roman"/>
                <w:i/>
                <w:iCs/>
                <w:color w:val="000000"/>
                <w:sz w:val="20"/>
                <w:szCs w:val="20"/>
              </w:rPr>
              <w:t>U.S. Apparent Consumption of the Drinking Age Population in Gallons per Year, 1850-1983</w:t>
            </w:r>
          </w:p>
          <w:p w:rsidR="006E4D9A" w:rsidRDefault="006E4D9A" w:rsidP="004C62A2">
            <w:pPr>
              <w:pStyle w:val="ListParagraph"/>
              <w:spacing w:after="0"/>
              <w:ind w:left="1080"/>
            </w:pPr>
            <w:hyperlink r:id="rId8" w:history="1">
              <w:r w:rsidRPr="00CE6890">
                <w:rPr>
                  <w:rStyle w:val="Hyperlink"/>
                  <w:rFonts w:asciiTheme="majorHAnsi" w:eastAsia="Times New Roman" w:hAnsiTheme="majorHAnsi" w:cs="Times New Roman"/>
                  <w:iCs/>
                  <w:sz w:val="20"/>
                  <w:szCs w:val="20"/>
                </w:rPr>
                <w:t>http://prohibition.osu.edu/brewing/consumption.cfm</w:t>
              </w:r>
            </w:hyperlink>
          </w:p>
          <w:p w:rsidR="00512F52" w:rsidRPr="00CE6890" w:rsidRDefault="00512F52" w:rsidP="004C62A2">
            <w:pPr>
              <w:pStyle w:val="ListParagraph"/>
              <w:spacing w:after="0"/>
              <w:ind w:left="1080"/>
              <w:rPr>
                <w:rFonts w:asciiTheme="majorHAnsi" w:eastAsia="Times New Roman" w:hAnsiTheme="majorHAnsi" w:cs="Times New Roman"/>
                <w:i/>
                <w:iCs/>
                <w:color w:val="000000"/>
                <w:sz w:val="20"/>
                <w:szCs w:val="20"/>
              </w:rPr>
            </w:pPr>
          </w:p>
        </w:tc>
        <w:tc>
          <w:tcPr>
            <w:tcW w:w="7550" w:type="dxa"/>
            <w:tcBorders>
              <w:top w:val="single" w:sz="4" w:space="0" w:color="auto"/>
              <w:bottom w:val="single" w:sz="4" w:space="0" w:color="auto"/>
              <w:right w:val="single" w:sz="4" w:space="0" w:color="auto"/>
            </w:tcBorders>
            <w:shd w:val="clear" w:color="auto" w:fill="auto"/>
            <w:vAlign w:val="center"/>
            <w:hideMark/>
          </w:tcPr>
          <w:p w:rsidR="006E4D9A" w:rsidRPr="004965A4" w:rsidRDefault="006E4D9A" w:rsidP="00711AB8">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xml:space="preserve"> </w:t>
            </w:r>
          </w:p>
        </w:tc>
      </w:tr>
      <w:tr w:rsidR="006E4D9A" w:rsidRPr="004965A4" w:rsidTr="006E4D9A">
        <w:trPr>
          <w:trHeight w:val="881"/>
        </w:trPr>
        <w:tc>
          <w:tcPr>
            <w:tcW w:w="266" w:type="dxa"/>
            <w:tcBorders>
              <w:top w:val="single" w:sz="4" w:space="0" w:color="auto"/>
              <w:left w:val="single" w:sz="4" w:space="0" w:color="auto"/>
              <w:bottom w:val="single" w:sz="4" w:space="0" w:color="auto"/>
              <w:right w:val="nil"/>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6706" w:type="dxa"/>
            <w:tcBorders>
              <w:top w:val="nil"/>
              <w:left w:val="nil"/>
              <w:bottom w:val="single" w:sz="4" w:space="0" w:color="auto"/>
            </w:tcBorders>
            <w:shd w:val="clear" w:color="auto" w:fill="auto"/>
            <w:noWrap/>
            <w:vAlign w:val="center"/>
            <w:hideMark/>
          </w:tcPr>
          <w:p w:rsidR="006E4D9A" w:rsidRPr="00CE6890" w:rsidRDefault="006E4D9A" w:rsidP="004C62A2">
            <w:pPr>
              <w:spacing w:after="0"/>
              <w:rPr>
                <w:rFonts w:asciiTheme="majorHAnsi" w:eastAsia="Times New Roman" w:hAnsiTheme="majorHAnsi" w:cs="Times New Roman"/>
                <w:color w:val="000000"/>
                <w:sz w:val="20"/>
                <w:szCs w:val="20"/>
              </w:rPr>
            </w:pPr>
            <w:r w:rsidRPr="004965A4">
              <w:rPr>
                <w:rFonts w:asciiTheme="majorHAnsi" w:eastAsia="Times New Roman" w:hAnsiTheme="majorHAnsi" w:cs="Times New Roman"/>
                <w:color w:val="000000"/>
                <w:sz w:val="23"/>
                <w:szCs w:val="23"/>
              </w:rPr>
              <w:t xml:space="preserve">• </w:t>
            </w:r>
            <w:r w:rsidRPr="004965A4">
              <w:rPr>
                <w:rFonts w:asciiTheme="majorHAnsi" w:eastAsia="Times New Roman" w:hAnsiTheme="majorHAnsi" w:cs="Times New Roman"/>
                <w:color w:val="000000"/>
                <w:sz w:val="23"/>
                <w:szCs w:val="23"/>
                <w:u w:val="single"/>
              </w:rPr>
              <w:t>Document 2</w:t>
            </w:r>
            <w:r w:rsidRPr="004965A4">
              <w:rPr>
                <w:rFonts w:asciiTheme="majorHAnsi" w:eastAsia="Times New Roman" w:hAnsiTheme="majorHAnsi" w:cs="Times New Roman"/>
                <w:color w:val="000000"/>
                <w:sz w:val="23"/>
                <w:szCs w:val="23"/>
              </w:rPr>
              <w:t>: Brief overview of “Bypassing the Law” from</w:t>
            </w:r>
            <w:r>
              <w:rPr>
                <w:rFonts w:asciiTheme="majorHAnsi" w:eastAsia="Times New Roman" w:hAnsiTheme="majorHAnsi" w:cs="Times New Roman"/>
                <w:color w:val="000000"/>
                <w:sz w:val="23"/>
                <w:szCs w:val="23"/>
              </w:rPr>
              <w:t xml:space="preserve">:  </w:t>
            </w:r>
            <w:r w:rsidRPr="00CE6890">
              <w:rPr>
                <w:rFonts w:asciiTheme="majorHAnsi" w:eastAsia="Times New Roman" w:hAnsiTheme="majorHAnsi" w:cs="Times New Roman"/>
                <w:color w:val="000000"/>
                <w:sz w:val="20"/>
                <w:szCs w:val="20"/>
              </w:rPr>
              <w:t xml:space="preserve">McDonnell, J. (1995.) </w:t>
            </w:r>
            <w:r w:rsidRPr="00CE6890">
              <w:rPr>
                <w:rFonts w:asciiTheme="majorHAnsi" w:eastAsia="Times New Roman" w:hAnsiTheme="majorHAnsi" w:cs="Times New Roman"/>
                <w:i/>
                <w:color w:val="000000"/>
                <w:sz w:val="20"/>
                <w:szCs w:val="20"/>
              </w:rPr>
              <w:t xml:space="preserve">America in the 20th Century, </w:t>
            </w:r>
            <w:r w:rsidRPr="00CE6890">
              <w:rPr>
                <w:rFonts w:asciiTheme="majorHAnsi" w:eastAsia="Times New Roman" w:hAnsiTheme="majorHAnsi" w:cs="Times New Roman"/>
                <w:color w:val="000000"/>
                <w:sz w:val="20"/>
                <w:szCs w:val="20"/>
              </w:rPr>
              <w:t>New York:</w:t>
            </w:r>
            <w:r>
              <w:rPr>
                <w:rFonts w:asciiTheme="majorHAnsi" w:eastAsia="Times New Roman" w:hAnsiTheme="majorHAnsi" w:cs="Times New Roman"/>
                <w:color w:val="000000"/>
                <w:sz w:val="20"/>
                <w:szCs w:val="20"/>
              </w:rPr>
              <w:t xml:space="preserve"> </w:t>
            </w:r>
            <w:r w:rsidRPr="00CE6890">
              <w:rPr>
                <w:rFonts w:asciiTheme="majorHAnsi" w:eastAsia="Times New Roman" w:hAnsiTheme="majorHAnsi" w:cs="Times New Roman"/>
                <w:color w:val="000000"/>
                <w:sz w:val="20"/>
                <w:szCs w:val="20"/>
              </w:rPr>
              <w:t>Marshall Cavendish Corporation, pages 395-397.</w:t>
            </w:r>
          </w:p>
        </w:tc>
        <w:tc>
          <w:tcPr>
            <w:tcW w:w="7550" w:type="dxa"/>
            <w:tcBorders>
              <w:top w:val="single" w:sz="4" w:space="0" w:color="auto"/>
              <w:bottom w:val="single" w:sz="4" w:space="0" w:color="auto"/>
              <w:right w:val="single" w:sz="4" w:space="0" w:color="auto"/>
            </w:tcBorders>
            <w:shd w:val="clear" w:color="auto" w:fill="auto"/>
            <w:vAlign w:val="center"/>
            <w:hideMark/>
          </w:tcPr>
          <w:p w:rsidR="006E4D9A" w:rsidRPr="004965A4" w:rsidRDefault="006E4D9A" w:rsidP="00711AB8">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xml:space="preserve"> </w:t>
            </w:r>
          </w:p>
        </w:tc>
      </w:tr>
      <w:tr w:rsidR="006E4D9A" w:rsidRPr="004965A4" w:rsidTr="006E4D9A">
        <w:trPr>
          <w:trHeight w:val="431"/>
        </w:trPr>
        <w:tc>
          <w:tcPr>
            <w:tcW w:w="266" w:type="dxa"/>
            <w:tcBorders>
              <w:top w:val="single" w:sz="4" w:space="0" w:color="auto"/>
              <w:left w:val="single" w:sz="4" w:space="0" w:color="auto"/>
              <w:bottom w:val="single" w:sz="4" w:space="0" w:color="auto"/>
              <w:right w:val="nil"/>
            </w:tcBorders>
            <w:shd w:val="clear" w:color="auto" w:fill="auto"/>
            <w:noWrap/>
            <w:vAlign w:val="center"/>
            <w:hideMark/>
          </w:tcPr>
          <w:p w:rsidR="006E4D9A" w:rsidRPr="004965A4" w:rsidRDefault="006E4D9A"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6706" w:type="dxa"/>
            <w:tcBorders>
              <w:top w:val="single" w:sz="4" w:space="0" w:color="auto"/>
              <w:left w:val="nil"/>
              <w:bottom w:val="single" w:sz="4" w:space="0" w:color="auto"/>
            </w:tcBorders>
            <w:shd w:val="clear" w:color="auto" w:fill="auto"/>
            <w:vAlign w:val="center"/>
            <w:hideMark/>
          </w:tcPr>
          <w:p w:rsidR="006E4D9A" w:rsidRPr="00C538AB" w:rsidRDefault="006E4D9A" w:rsidP="004C62A2">
            <w:pPr>
              <w:spacing w:after="0"/>
              <w:rPr>
                <w:rFonts w:asciiTheme="majorHAnsi" w:eastAsia="Times New Roman" w:hAnsiTheme="majorHAnsi" w:cs="Times New Roman"/>
                <w:sz w:val="23"/>
                <w:szCs w:val="23"/>
              </w:rPr>
            </w:pPr>
            <w:r w:rsidRPr="004965A4">
              <w:rPr>
                <w:rFonts w:asciiTheme="majorHAnsi" w:eastAsia="Times New Roman" w:hAnsiTheme="majorHAnsi" w:cs="Times New Roman"/>
                <w:color w:val="000000"/>
                <w:sz w:val="23"/>
                <w:szCs w:val="23"/>
              </w:rPr>
              <w:t xml:space="preserve">• </w:t>
            </w:r>
            <w:r w:rsidRPr="00C538AB">
              <w:rPr>
                <w:rFonts w:asciiTheme="majorHAnsi" w:eastAsia="Times New Roman" w:hAnsiTheme="majorHAnsi" w:cs="Times New Roman"/>
                <w:sz w:val="23"/>
                <w:szCs w:val="23"/>
              </w:rPr>
              <w:t>Computers</w:t>
            </w:r>
            <w:r>
              <w:rPr>
                <w:rFonts w:asciiTheme="majorHAnsi" w:eastAsia="Times New Roman" w:hAnsiTheme="majorHAnsi" w:cs="Times New Roman"/>
                <w:sz w:val="23"/>
                <w:szCs w:val="23"/>
              </w:rPr>
              <w:t xml:space="preserve"> and Internet Access</w:t>
            </w:r>
          </w:p>
        </w:tc>
        <w:tc>
          <w:tcPr>
            <w:tcW w:w="7550" w:type="dxa"/>
            <w:tcBorders>
              <w:top w:val="single" w:sz="4" w:space="0" w:color="auto"/>
              <w:bottom w:val="single" w:sz="4" w:space="0" w:color="auto"/>
              <w:right w:val="single" w:sz="4" w:space="0" w:color="auto"/>
            </w:tcBorders>
            <w:shd w:val="clear" w:color="auto" w:fill="auto"/>
            <w:noWrap/>
            <w:vAlign w:val="center"/>
            <w:hideMark/>
          </w:tcPr>
          <w:p w:rsidR="006E4D9A" w:rsidRPr="004965A4" w:rsidRDefault="006E4D9A" w:rsidP="00711AB8">
            <w:pPr>
              <w:spacing w:after="0"/>
              <w:rPr>
                <w:rFonts w:asciiTheme="majorHAnsi" w:eastAsia="Times New Roman" w:hAnsiTheme="majorHAnsi" w:cs="Times New Roman"/>
                <w:i/>
                <w:iCs/>
                <w:color w:val="000000"/>
                <w:sz w:val="20"/>
                <w:szCs w:val="20"/>
              </w:rPr>
            </w:pPr>
          </w:p>
        </w:tc>
      </w:tr>
      <w:tr w:rsidR="00B7319E" w:rsidRPr="004965A4" w:rsidTr="006E4D9A">
        <w:trPr>
          <w:trHeight w:val="431"/>
        </w:trPr>
        <w:tc>
          <w:tcPr>
            <w:tcW w:w="266" w:type="dxa"/>
            <w:tcBorders>
              <w:top w:val="single" w:sz="4" w:space="0" w:color="auto"/>
              <w:left w:val="single" w:sz="4" w:space="0" w:color="auto"/>
              <w:bottom w:val="single" w:sz="4" w:space="0" w:color="auto"/>
              <w:right w:val="nil"/>
            </w:tcBorders>
            <w:shd w:val="clear" w:color="auto" w:fill="auto"/>
            <w:noWrap/>
            <w:vAlign w:val="center"/>
            <w:hideMark/>
          </w:tcPr>
          <w:p w:rsidR="00B7319E" w:rsidRPr="004965A4" w:rsidRDefault="00B7319E" w:rsidP="004C62A2">
            <w:pPr>
              <w:spacing w:after="0"/>
              <w:rPr>
                <w:rFonts w:asciiTheme="majorHAnsi" w:eastAsia="Times New Roman" w:hAnsiTheme="majorHAnsi" w:cs="Times New Roman"/>
                <w:color w:val="000000"/>
                <w:sz w:val="23"/>
                <w:szCs w:val="23"/>
              </w:rPr>
            </w:pPr>
          </w:p>
        </w:tc>
        <w:tc>
          <w:tcPr>
            <w:tcW w:w="6706" w:type="dxa"/>
            <w:tcBorders>
              <w:top w:val="single" w:sz="4" w:space="0" w:color="auto"/>
              <w:left w:val="nil"/>
              <w:bottom w:val="single" w:sz="4" w:space="0" w:color="auto"/>
            </w:tcBorders>
            <w:shd w:val="clear" w:color="auto" w:fill="auto"/>
            <w:vAlign w:val="center"/>
            <w:hideMark/>
          </w:tcPr>
          <w:p w:rsidR="00B7319E" w:rsidRPr="004965A4" w:rsidRDefault="00B7319E" w:rsidP="004C62A2">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w:t>
            </w:r>
            <w:r>
              <w:rPr>
                <w:rFonts w:asciiTheme="majorHAnsi" w:eastAsia="Times New Roman" w:hAnsiTheme="majorHAnsi" w:cs="Times New Roman"/>
                <w:color w:val="000000"/>
                <w:sz w:val="23"/>
                <w:szCs w:val="23"/>
              </w:rPr>
              <w:t xml:space="preserve"> Paper and writing utensils</w:t>
            </w:r>
          </w:p>
        </w:tc>
        <w:tc>
          <w:tcPr>
            <w:tcW w:w="7550" w:type="dxa"/>
            <w:tcBorders>
              <w:top w:val="single" w:sz="4" w:space="0" w:color="auto"/>
              <w:bottom w:val="single" w:sz="4" w:space="0" w:color="auto"/>
              <w:right w:val="single" w:sz="4" w:space="0" w:color="auto"/>
            </w:tcBorders>
            <w:shd w:val="clear" w:color="auto" w:fill="auto"/>
            <w:noWrap/>
            <w:vAlign w:val="center"/>
            <w:hideMark/>
          </w:tcPr>
          <w:p w:rsidR="00B7319E" w:rsidRPr="004965A4" w:rsidRDefault="00B7319E" w:rsidP="00711AB8">
            <w:pPr>
              <w:spacing w:after="0"/>
              <w:rPr>
                <w:rFonts w:asciiTheme="majorHAnsi" w:eastAsia="Times New Roman" w:hAnsiTheme="majorHAnsi" w:cs="Times New Roman"/>
                <w:i/>
                <w:iCs/>
                <w:color w:val="000000"/>
                <w:sz w:val="20"/>
                <w:szCs w:val="20"/>
              </w:rPr>
            </w:pPr>
          </w:p>
        </w:tc>
      </w:tr>
    </w:tbl>
    <w:p w:rsidR="001A300F" w:rsidRDefault="001A300F"/>
    <w:tbl>
      <w:tblPr>
        <w:tblW w:w="14523" w:type="dxa"/>
        <w:tblInd w:w="93" w:type="dxa"/>
        <w:tblLook w:val="04A0"/>
      </w:tblPr>
      <w:tblGrid>
        <w:gridCol w:w="3604"/>
        <w:gridCol w:w="3679"/>
        <w:gridCol w:w="3532"/>
        <w:gridCol w:w="119"/>
        <w:gridCol w:w="3589"/>
      </w:tblGrid>
      <w:tr w:rsidR="001A300F" w:rsidRPr="00797B21" w:rsidTr="00D910C1">
        <w:trPr>
          <w:trHeight w:val="300"/>
        </w:trPr>
        <w:tc>
          <w:tcPr>
            <w:tcW w:w="14523" w:type="dxa"/>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1A300F" w:rsidRPr="00797B21" w:rsidRDefault="001A300F" w:rsidP="004C62A2">
            <w:pPr>
              <w:spacing w:after="0"/>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Procedures:</w:t>
            </w:r>
          </w:p>
        </w:tc>
      </w:tr>
      <w:tr w:rsidR="001A300F" w:rsidRPr="00797B21" w:rsidTr="00D910C1">
        <w:trPr>
          <w:trHeight w:val="300"/>
        </w:trPr>
        <w:tc>
          <w:tcPr>
            <w:tcW w:w="3604" w:type="dxa"/>
            <w:tcBorders>
              <w:top w:val="nil"/>
              <w:left w:val="single" w:sz="4" w:space="0" w:color="auto"/>
              <w:bottom w:val="single" w:sz="4" w:space="0" w:color="auto"/>
              <w:right w:val="single" w:sz="4" w:space="0" w:color="auto"/>
            </w:tcBorders>
            <w:shd w:val="clear" w:color="000000" w:fill="F2F2F2"/>
            <w:noWrap/>
            <w:vAlign w:val="bottom"/>
            <w:hideMark/>
          </w:tcPr>
          <w:p w:rsidR="001A300F" w:rsidRPr="00797B21" w:rsidRDefault="001A300F" w:rsidP="004C62A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4C62A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651" w:type="dxa"/>
            <w:gridSpan w:val="2"/>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4C62A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589" w:type="dxa"/>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4C62A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DB016B" w:rsidRPr="00797B21" w:rsidTr="00DB016B">
        <w:trPr>
          <w:trHeight w:val="300"/>
        </w:trPr>
        <w:tc>
          <w:tcPr>
            <w:tcW w:w="3604"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Introduction</w:t>
            </w:r>
          </w:p>
        </w:tc>
        <w:tc>
          <w:tcPr>
            <w:tcW w:w="3679" w:type="dxa"/>
            <w:tcBorders>
              <w:top w:val="nil"/>
              <w:left w:val="nil"/>
              <w:bottom w:val="single" w:sz="4" w:space="0" w:color="auto"/>
              <w:right w:val="single" w:sz="4" w:space="0" w:color="auto"/>
            </w:tcBorders>
            <w:shd w:val="clear" w:color="auto" w:fill="D9D9D9" w:themeFill="background1" w:themeFillShade="D9"/>
            <w:noWrap/>
            <w:vAlign w:val="center"/>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651"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589" w:type="dxa"/>
            <w:tcBorders>
              <w:top w:val="nil"/>
              <w:left w:val="nil"/>
              <w:bottom w:val="single" w:sz="4" w:space="0" w:color="auto"/>
              <w:right w:val="single" w:sz="4" w:space="0" w:color="auto"/>
            </w:tcBorders>
            <w:shd w:val="clear" w:color="auto" w:fill="D9D9D9" w:themeFill="background1" w:themeFillShade="D9"/>
            <w:noWrap/>
            <w:vAlign w:val="center"/>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Less than 5 minutes</w:t>
            </w:r>
          </w:p>
        </w:tc>
      </w:tr>
      <w:tr w:rsidR="00DB016B" w:rsidRPr="00797B21" w:rsidTr="00EA3732">
        <w:trPr>
          <w:trHeight w:val="300"/>
        </w:trPr>
        <w:tc>
          <w:tcPr>
            <w:tcW w:w="7283"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nil"/>
              <w:left w:val="nil"/>
              <w:bottom w:val="single" w:sz="4" w:space="0" w:color="auto"/>
              <w:right w:val="single" w:sz="4" w:space="0" w:color="auto"/>
            </w:tcBorders>
            <w:shd w:val="clear" w:color="auto" w:fill="F2F2F2" w:themeFill="background1" w:themeFillShade="F2"/>
            <w:noWrap/>
            <w:vAlign w:val="center"/>
            <w:hideMark/>
          </w:tcPr>
          <w:p w:rsidR="00DB016B" w:rsidRPr="00797B21" w:rsidRDefault="00DB016B"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DB016B" w:rsidRPr="00797B21" w:rsidTr="00EA3732">
        <w:trPr>
          <w:trHeight w:val="30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46D" w:rsidRPr="00C625B2" w:rsidRDefault="0070746D" w:rsidP="003320B2">
            <w:pPr>
              <w:spacing w:after="0"/>
              <w:rPr>
                <w:rFonts w:ascii="Cambria" w:eastAsia="Times New Roman" w:hAnsi="Cambria" w:cs="Times New Roman"/>
                <w:bCs/>
                <w:color w:val="000000"/>
                <w:sz w:val="23"/>
                <w:szCs w:val="23"/>
              </w:rPr>
            </w:pPr>
            <w:r w:rsidRPr="00C625B2">
              <w:rPr>
                <w:rFonts w:ascii="Cambria" w:eastAsia="Times New Roman" w:hAnsi="Cambria" w:cs="Times New Roman"/>
                <w:bCs/>
                <w:color w:val="000000"/>
                <w:sz w:val="23"/>
                <w:szCs w:val="23"/>
              </w:rPr>
              <w:t>Addressing the “class”</w:t>
            </w:r>
          </w:p>
          <w:p w:rsidR="0070746D" w:rsidRPr="00C625B2" w:rsidRDefault="0070746D" w:rsidP="003320B2">
            <w:pPr>
              <w:spacing w:after="0"/>
              <w:rPr>
                <w:rFonts w:ascii="Cambria" w:eastAsia="Times New Roman" w:hAnsi="Cambria" w:cs="Times New Roman"/>
                <w:bCs/>
                <w:color w:val="000000"/>
                <w:sz w:val="23"/>
                <w:szCs w:val="23"/>
              </w:rPr>
            </w:pPr>
          </w:p>
          <w:p w:rsidR="003320B2" w:rsidRPr="00C625B2" w:rsidRDefault="003320B2" w:rsidP="003320B2">
            <w:pPr>
              <w:spacing w:after="0"/>
              <w:rPr>
                <w:rFonts w:ascii="Cambria" w:eastAsia="Times New Roman" w:hAnsi="Cambria" w:cs="Times New Roman"/>
                <w:bCs/>
                <w:color w:val="000000"/>
                <w:sz w:val="23"/>
                <w:szCs w:val="23"/>
              </w:rPr>
            </w:pPr>
            <w:r w:rsidRPr="00C625B2">
              <w:rPr>
                <w:rFonts w:ascii="Cambria" w:eastAsia="Times New Roman" w:hAnsi="Cambria" w:cs="Times New Roman"/>
                <w:bCs/>
                <w:color w:val="000000"/>
                <w:sz w:val="23"/>
                <w:szCs w:val="23"/>
              </w:rPr>
              <w:t>Good Afternoon!</w:t>
            </w:r>
          </w:p>
          <w:p w:rsidR="0070746D" w:rsidRPr="00C625B2" w:rsidRDefault="0070746D" w:rsidP="003320B2">
            <w:pPr>
              <w:spacing w:after="0"/>
              <w:rPr>
                <w:rFonts w:ascii="Cambria" w:eastAsia="Times New Roman" w:hAnsi="Cambria" w:cs="Times New Roman"/>
                <w:bCs/>
                <w:color w:val="000000"/>
                <w:sz w:val="23"/>
                <w:szCs w:val="23"/>
              </w:rPr>
            </w:pPr>
          </w:p>
          <w:p w:rsidR="0070746D" w:rsidRPr="00C625B2" w:rsidRDefault="003320B2" w:rsidP="003320B2">
            <w:pPr>
              <w:autoSpaceDE w:val="0"/>
              <w:autoSpaceDN w:val="0"/>
              <w:adjustRightInd w:val="0"/>
              <w:spacing w:after="0"/>
              <w:rPr>
                <w:rFonts w:ascii="Cambria" w:eastAsia="Times New Roman" w:hAnsi="Cambria" w:cs="Times New Roman"/>
                <w:bCs/>
                <w:color w:val="000000"/>
                <w:sz w:val="23"/>
                <w:szCs w:val="23"/>
              </w:rPr>
            </w:pPr>
            <w:r w:rsidRPr="00C625B2">
              <w:rPr>
                <w:rFonts w:ascii="Cambria" w:eastAsia="Times New Roman" w:hAnsi="Cambria" w:cs="Times New Roman"/>
                <w:bCs/>
                <w:color w:val="000000"/>
                <w:sz w:val="23"/>
                <w:szCs w:val="23"/>
              </w:rPr>
              <w:t xml:space="preserve">Today we will be teaching a lesson </w:t>
            </w:r>
            <w:r w:rsidR="0070746D" w:rsidRPr="00C625B2">
              <w:rPr>
                <w:rFonts w:ascii="Cambria" w:eastAsia="Times New Roman" w:hAnsi="Cambria" w:cs="Times New Roman"/>
                <w:bCs/>
                <w:color w:val="000000"/>
                <w:sz w:val="23"/>
                <w:szCs w:val="23"/>
              </w:rPr>
              <w:t>designed</w:t>
            </w:r>
            <w:r w:rsidRPr="00C625B2">
              <w:rPr>
                <w:rFonts w:ascii="Cambria" w:eastAsia="Times New Roman" w:hAnsi="Cambria" w:cs="Times New Roman"/>
                <w:bCs/>
                <w:color w:val="000000"/>
                <w:sz w:val="23"/>
                <w:szCs w:val="23"/>
              </w:rPr>
              <w:t xml:space="preserve"> for a 10</w:t>
            </w:r>
            <w:r w:rsidRPr="00C625B2">
              <w:rPr>
                <w:rFonts w:ascii="Cambria" w:eastAsia="Times New Roman" w:hAnsi="Cambria" w:cs="Times New Roman"/>
                <w:bCs/>
                <w:color w:val="000000"/>
                <w:sz w:val="23"/>
                <w:szCs w:val="23"/>
                <w:vertAlign w:val="superscript"/>
              </w:rPr>
              <w:t>th</w:t>
            </w:r>
            <w:r w:rsidR="0070746D" w:rsidRPr="00C625B2">
              <w:rPr>
                <w:rFonts w:ascii="Cambria" w:eastAsia="Times New Roman" w:hAnsi="Cambria" w:cs="Times New Roman"/>
                <w:bCs/>
                <w:color w:val="000000"/>
                <w:sz w:val="23"/>
                <w:szCs w:val="23"/>
              </w:rPr>
              <w:t xml:space="preserve"> grade s</w:t>
            </w:r>
            <w:r w:rsidRPr="00C625B2">
              <w:rPr>
                <w:rFonts w:ascii="Cambria" w:eastAsia="Times New Roman" w:hAnsi="Cambria" w:cs="Times New Roman"/>
                <w:bCs/>
                <w:color w:val="000000"/>
                <w:sz w:val="23"/>
                <w:szCs w:val="23"/>
              </w:rPr>
              <w:t xml:space="preserve">ocial studies class which investigates America’s reaction to Prohibition and examines the importance of context when we research. We will be meeting two curriculum standards. </w:t>
            </w:r>
          </w:p>
          <w:p w:rsidR="0070746D" w:rsidRPr="00C625B2" w:rsidRDefault="0070746D" w:rsidP="003320B2">
            <w:pPr>
              <w:autoSpaceDE w:val="0"/>
              <w:autoSpaceDN w:val="0"/>
              <w:adjustRightInd w:val="0"/>
              <w:spacing w:after="0"/>
              <w:rPr>
                <w:rFonts w:ascii="Cambria" w:eastAsia="Times New Roman" w:hAnsi="Cambria" w:cs="Times New Roman"/>
                <w:bCs/>
                <w:color w:val="000000"/>
                <w:sz w:val="23"/>
                <w:szCs w:val="23"/>
              </w:rPr>
            </w:pPr>
          </w:p>
          <w:p w:rsidR="00EA3732" w:rsidRDefault="00EA3732" w:rsidP="00C625B2">
            <w:pPr>
              <w:autoSpaceDE w:val="0"/>
              <w:autoSpaceDN w:val="0"/>
              <w:adjustRightInd w:val="0"/>
              <w:spacing w:after="0"/>
              <w:rPr>
                <w:rFonts w:asciiTheme="majorHAnsi" w:hAnsiTheme="majorHAnsi" w:cs="ArialMT"/>
                <w:sz w:val="23"/>
                <w:szCs w:val="23"/>
              </w:rPr>
            </w:pPr>
          </w:p>
          <w:p w:rsidR="00C625B2" w:rsidRPr="00C625B2" w:rsidRDefault="00C625B2" w:rsidP="00C625B2">
            <w:pPr>
              <w:autoSpaceDE w:val="0"/>
              <w:autoSpaceDN w:val="0"/>
              <w:adjustRightInd w:val="0"/>
              <w:spacing w:after="0"/>
              <w:rPr>
                <w:rFonts w:asciiTheme="majorHAnsi" w:hAnsiTheme="majorHAnsi" w:cs="ArialMT"/>
                <w:sz w:val="23"/>
                <w:szCs w:val="23"/>
              </w:rPr>
            </w:pPr>
            <w:r w:rsidRPr="00C625B2">
              <w:rPr>
                <w:rFonts w:asciiTheme="majorHAnsi" w:hAnsiTheme="majorHAnsi" w:cs="ArialMT"/>
                <w:sz w:val="23"/>
                <w:szCs w:val="23"/>
              </w:rPr>
              <w:t xml:space="preserve">The first </w:t>
            </w:r>
            <w:r w:rsidRPr="00C625B2">
              <w:rPr>
                <w:rFonts w:ascii="Cambria" w:eastAsia="Times New Roman" w:hAnsi="Cambria" w:cs="Times New Roman"/>
                <w:bCs/>
                <w:color w:val="000000"/>
                <w:sz w:val="23"/>
                <w:szCs w:val="23"/>
              </w:rPr>
              <w:t>curriculum standard is a History standard. Meeting this benchmark means that students will be able to “i</w:t>
            </w:r>
            <w:r w:rsidRPr="00C625B2">
              <w:rPr>
                <w:rFonts w:ascii="Cambria" w:eastAsia="Times New Roman" w:hAnsi="Cambria" w:cs="Times New Roman"/>
                <w:color w:val="000000"/>
                <w:sz w:val="23"/>
                <w:szCs w:val="23"/>
              </w:rPr>
              <w:t xml:space="preserve">dentify and understand the effects of 19th century reform movements on American life in the early 20th century.”  Meeting this benchmark provides an opportunity to give students both increased factual knowledge about our nation’s past, as well serving as a </w:t>
            </w:r>
            <w:r w:rsidRPr="00C625B2">
              <w:rPr>
                <w:rFonts w:asciiTheme="majorHAnsi" w:hAnsiTheme="majorHAnsi" w:cs="ArialMT"/>
                <w:sz w:val="23"/>
                <w:szCs w:val="23"/>
              </w:rPr>
              <w:t>fundamental tool in helping them connect to, understand and predict the outcomes of modern events.</w:t>
            </w:r>
          </w:p>
          <w:p w:rsidR="00C625B2" w:rsidRPr="00C625B2" w:rsidRDefault="00C625B2" w:rsidP="003320B2">
            <w:pPr>
              <w:autoSpaceDE w:val="0"/>
              <w:autoSpaceDN w:val="0"/>
              <w:adjustRightInd w:val="0"/>
              <w:spacing w:after="0"/>
              <w:rPr>
                <w:rFonts w:ascii="Cambria" w:eastAsia="Times New Roman" w:hAnsi="Cambria" w:cs="Times New Roman"/>
                <w:bCs/>
                <w:color w:val="000000"/>
                <w:sz w:val="23"/>
                <w:szCs w:val="23"/>
              </w:rPr>
            </w:pPr>
          </w:p>
          <w:p w:rsidR="003320B2" w:rsidRPr="00C625B2" w:rsidRDefault="00C625B2" w:rsidP="003320B2">
            <w:pPr>
              <w:autoSpaceDE w:val="0"/>
              <w:autoSpaceDN w:val="0"/>
              <w:adjustRightInd w:val="0"/>
              <w:spacing w:after="0"/>
              <w:rPr>
                <w:rFonts w:asciiTheme="majorHAnsi" w:hAnsiTheme="majorHAnsi" w:cs="ArialMT"/>
                <w:sz w:val="23"/>
                <w:szCs w:val="23"/>
              </w:rPr>
            </w:pPr>
            <w:r w:rsidRPr="00C625B2">
              <w:rPr>
                <w:rFonts w:ascii="Cambria" w:eastAsia="Times New Roman" w:hAnsi="Cambria" w:cs="Times New Roman"/>
                <w:bCs/>
                <w:color w:val="000000"/>
                <w:sz w:val="23"/>
                <w:szCs w:val="23"/>
              </w:rPr>
              <w:t>The second</w:t>
            </w:r>
            <w:r w:rsidR="0070746D" w:rsidRPr="00C625B2">
              <w:rPr>
                <w:rFonts w:ascii="Cambria" w:eastAsia="Times New Roman" w:hAnsi="Cambria" w:cs="Times New Roman"/>
                <w:bCs/>
                <w:color w:val="000000"/>
                <w:sz w:val="23"/>
                <w:szCs w:val="23"/>
              </w:rPr>
              <w:t xml:space="preserve"> curriculum standard</w:t>
            </w:r>
            <w:r w:rsidR="003320B2" w:rsidRPr="00C625B2">
              <w:rPr>
                <w:rFonts w:ascii="Cambria" w:eastAsia="Times New Roman" w:hAnsi="Cambria" w:cs="Times New Roman"/>
                <w:bCs/>
                <w:color w:val="000000"/>
                <w:sz w:val="23"/>
                <w:szCs w:val="23"/>
              </w:rPr>
              <w:t xml:space="preserve"> is a social</w:t>
            </w:r>
            <w:r w:rsidR="0070746D" w:rsidRPr="00C625B2">
              <w:rPr>
                <w:rFonts w:ascii="Cambria" w:eastAsia="Times New Roman" w:hAnsi="Cambria" w:cs="Times New Roman"/>
                <w:bCs/>
                <w:color w:val="000000"/>
                <w:sz w:val="23"/>
                <w:szCs w:val="23"/>
              </w:rPr>
              <w:t xml:space="preserve"> science analysis benchmark. Meeting this benchmark means that students will be able to “</w:t>
            </w:r>
            <w:r w:rsidR="0070746D" w:rsidRPr="00C625B2">
              <w:rPr>
                <w:rFonts w:asciiTheme="majorHAnsi" w:hAnsiTheme="majorHAnsi" w:cs="ArialMT"/>
                <w:sz w:val="23"/>
                <w:szCs w:val="23"/>
              </w:rPr>
              <w:t>Understand</w:t>
            </w:r>
            <w:r w:rsidR="003320B2" w:rsidRPr="00C625B2">
              <w:rPr>
                <w:rFonts w:asciiTheme="majorHAnsi" w:hAnsiTheme="majorHAnsi" w:cs="ArialMT"/>
                <w:sz w:val="23"/>
                <w:szCs w:val="23"/>
              </w:rPr>
              <w:t xml:space="preserve"> what it means to be a c</w:t>
            </w:r>
            <w:r w:rsidR="0070746D" w:rsidRPr="00C625B2">
              <w:rPr>
                <w:rFonts w:asciiTheme="majorHAnsi" w:hAnsiTheme="majorHAnsi" w:cs="ArialMT"/>
                <w:sz w:val="23"/>
                <w:szCs w:val="23"/>
              </w:rPr>
              <w:t>ritical consumer of information”. This is a skill which is important not only in the social studies context but outside of the classroom as well. Students are constantly being bombarded with information and it is imperative that they be taught how to become critical thinkers so that they may form their own opinions and responses to what they read, hear or see.</w:t>
            </w:r>
          </w:p>
          <w:p w:rsidR="003320B2" w:rsidRDefault="003320B2" w:rsidP="003320B2">
            <w:pPr>
              <w:spacing w:after="0"/>
              <w:rPr>
                <w:rFonts w:ascii="Cambria" w:eastAsia="Times New Roman" w:hAnsi="Cambria" w:cs="Times New Roman"/>
                <w:b/>
                <w:bCs/>
                <w:color w:val="000000"/>
                <w:sz w:val="23"/>
                <w:szCs w:val="23"/>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016B" w:rsidRDefault="00DB016B"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p w:rsidR="00EA3732" w:rsidRDefault="00EA3732" w:rsidP="004C62A2">
            <w:pPr>
              <w:spacing w:after="0"/>
              <w:jc w:val="center"/>
              <w:rPr>
                <w:rFonts w:ascii="Cambria" w:eastAsia="Times New Roman" w:hAnsi="Cambria" w:cs="Times New Roman"/>
                <w:b/>
                <w:bCs/>
                <w:color w:val="000000"/>
                <w:sz w:val="23"/>
                <w:szCs w:val="23"/>
              </w:rPr>
            </w:pPr>
          </w:p>
        </w:tc>
      </w:tr>
      <w:tr w:rsidR="001A300F" w:rsidRPr="00797B21" w:rsidTr="00D910C1">
        <w:trPr>
          <w:trHeight w:val="870"/>
        </w:trPr>
        <w:tc>
          <w:tcPr>
            <w:tcW w:w="3604" w:type="dxa"/>
            <w:tcBorders>
              <w:top w:val="nil"/>
              <w:left w:val="single" w:sz="4" w:space="0" w:color="auto"/>
              <w:bottom w:val="single" w:sz="4" w:space="0" w:color="auto"/>
              <w:right w:val="single" w:sz="4" w:space="0" w:color="auto"/>
            </w:tcBorders>
            <w:shd w:val="clear" w:color="000000" w:fill="D8D8D8"/>
            <w:noWrap/>
            <w:vAlign w:val="center"/>
            <w:hideMark/>
          </w:tcPr>
          <w:p w:rsidR="001A300F" w:rsidRPr="00797B21" w:rsidRDefault="006E4D9A" w:rsidP="004C62A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lastRenderedPageBreak/>
              <w:t>Document Analysis/ America's Reaction to Prohibition Through Images</w:t>
            </w:r>
          </w:p>
        </w:tc>
        <w:tc>
          <w:tcPr>
            <w:tcW w:w="3679" w:type="dxa"/>
            <w:tcBorders>
              <w:top w:val="nil"/>
              <w:left w:val="nil"/>
              <w:bottom w:val="single" w:sz="4" w:space="0" w:color="auto"/>
              <w:right w:val="single" w:sz="4" w:space="0" w:color="auto"/>
            </w:tcBorders>
            <w:shd w:val="clear" w:color="000000" w:fill="D8D8D8"/>
            <w:vAlign w:val="center"/>
            <w:hideMark/>
          </w:tcPr>
          <w:p w:rsidR="001A300F" w:rsidRPr="00797B21" w:rsidRDefault="006E4D9A" w:rsidP="0047788F">
            <w:pPr>
              <w:spacing w:after="0"/>
              <w:jc w:val="center"/>
              <w:rPr>
                <w:rFonts w:ascii="Cambria" w:eastAsia="Times New Roman" w:hAnsi="Cambria" w:cs="Times New Roman"/>
                <w:i/>
                <w:iCs/>
                <w:color w:val="000000"/>
                <w:sz w:val="23"/>
                <w:szCs w:val="23"/>
              </w:rPr>
            </w:pPr>
            <w:r w:rsidRPr="00797B21">
              <w:rPr>
                <w:rFonts w:ascii="Cambria" w:eastAsia="Times New Roman" w:hAnsi="Cambria" w:cs="Times New Roman"/>
                <w:i/>
                <w:iCs/>
                <w:color w:val="000000"/>
                <w:sz w:val="23"/>
                <w:szCs w:val="23"/>
              </w:rPr>
              <w:t xml:space="preserve">Resistance to </w:t>
            </w:r>
            <w:r w:rsidR="0047788F">
              <w:rPr>
                <w:rFonts w:ascii="Cambria" w:eastAsia="Times New Roman" w:hAnsi="Cambria" w:cs="Times New Roman"/>
                <w:i/>
                <w:iCs/>
                <w:color w:val="000000"/>
                <w:sz w:val="23"/>
                <w:szCs w:val="23"/>
              </w:rPr>
              <w:t>P</w:t>
            </w:r>
            <w:r w:rsidRPr="00797B21">
              <w:rPr>
                <w:rFonts w:ascii="Cambria" w:eastAsia="Times New Roman" w:hAnsi="Cambria" w:cs="Times New Roman"/>
                <w:i/>
                <w:iCs/>
                <w:color w:val="000000"/>
                <w:sz w:val="23"/>
                <w:szCs w:val="23"/>
              </w:rPr>
              <w:t>rohibition, bootleggers, smugglers, speakeasies, alcohol consumption</w:t>
            </w:r>
          </w:p>
        </w:tc>
        <w:tc>
          <w:tcPr>
            <w:tcW w:w="3651" w:type="dxa"/>
            <w:gridSpan w:val="2"/>
            <w:tcBorders>
              <w:top w:val="nil"/>
              <w:left w:val="nil"/>
              <w:bottom w:val="single" w:sz="4" w:space="0" w:color="auto"/>
              <w:right w:val="single" w:sz="4" w:space="0" w:color="auto"/>
            </w:tcBorders>
            <w:shd w:val="clear" w:color="000000" w:fill="D8D8D8"/>
            <w:noWrap/>
            <w:vAlign w:val="center"/>
            <w:hideMark/>
          </w:tcPr>
          <w:p w:rsidR="001A300F" w:rsidRPr="00797B21" w:rsidRDefault="006E4D9A" w:rsidP="004C62A2">
            <w:pPr>
              <w:spacing w:after="0"/>
              <w:jc w:val="center"/>
              <w:rPr>
                <w:rFonts w:ascii="Cambria" w:eastAsia="Times New Roman" w:hAnsi="Cambria" w:cs="Times New Roman"/>
                <w:i/>
                <w:iCs/>
                <w:color w:val="000000"/>
                <w:sz w:val="23"/>
                <w:szCs w:val="23"/>
              </w:rPr>
            </w:pPr>
            <w:r w:rsidRPr="00797B21">
              <w:rPr>
                <w:rFonts w:ascii="Cambria" w:eastAsia="Times New Roman" w:hAnsi="Cambria" w:cs="Times New Roman"/>
                <w:i/>
                <w:iCs/>
                <w:color w:val="000000"/>
                <w:sz w:val="23"/>
                <w:szCs w:val="23"/>
              </w:rPr>
              <w:t>Analyzing, Understanding</w:t>
            </w:r>
            <w:r w:rsidR="00DB016B">
              <w:rPr>
                <w:rFonts w:ascii="Cambria" w:eastAsia="Times New Roman" w:hAnsi="Cambria" w:cs="Times New Roman"/>
                <w:i/>
                <w:iCs/>
                <w:color w:val="000000"/>
                <w:sz w:val="23"/>
                <w:szCs w:val="23"/>
              </w:rPr>
              <w:t xml:space="preserve">, </w:t>
            </w:r>
            <w:r w:rsidR="00DB016B" w:rsidRPr="00095B0E">
              <w:rPr>
                <w:rFonts w:asciiTheme="majorHAnsi" w:hAnsiTheme="majorHAnsi"/>
                <w:i/>
                <w:iCs/>
                <w:color w:val="000000"/>
                <w:sz w:val="23"/>
                <w:szCs w:val="23"/>
              </w:rPr>
              <w:t>Evaluating</w:t>
            </w:r>
          </w:p>
        </w:tc>
        <w:tc>
          <w:tcPr>
            <w:tcW w:w="3589" w:type="dxa"/>
            <w:tcBorders>
              <w:top w:val="nil"/>
              <w:left w:val="nil"/>
              <w:bottom w:val="single" w:sz="4" w:space="0" w:color="auto"/>
              <w:right w:val="single" w:sz="4" w:space="0" w:color="auto"/>
            </w:tcBorders>
            <w:shd w:val="clear" w:color="000000" w:fill="D8D8D8"/>
            <w:noWrap/>
            <w:vAlign w:val="center"/>
            <w:hideMark/>
          </w:tcPr>
          <w:p w:rsidR="001A300F" w:rsidRPr="003E23A8" w:rsidRDefault="00DB016B" w:rsidP="004C62A2">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25</w:t>
            </w:r>
            <w:r w:rsidR="003E23A8" w:rsidRPr="003E23A8">
              <w:rPr>
                <w:rFonts w:ascii="Cambria" w:eastAsia="Times New Roman" w:hAnsi="Cambria" w:cs="Times New Roman"/>
                <w:b/>
                <w:color w:val="000000"/>
                <w:sz w:val="23"/>
                <w:szCs w:val="23"/>
              </w:rPr>
              <w:t xml:space="preserve"> minutes</w:t>
            </w:r>
          </w:p>
        </w:tc>
      </w:tr>
      <w:tr w:rsidR="001A300F" w:rsidRPr="00797B21" w:rsidTr="00512F52">
        <w:trPr>
          <w:trHeight w:val="300"/>
        </w:trPr>
        <w:tc>
          <w:tcPr>
            <w:tcW w:w="7283"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1A300F" w:rsidRPr="00797B21" w:rsidRDefault="001A300F"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nil"/>
              <w:left w:val="nil"/>
              <w:bottom w:val="single" w:sz="4" w:space="0" w:color="auto"/>
              <w:right w:val="single" w:sz="4" w:space="0" w:color="auto"/>
            </w:tcBorders>
            <w:shd w:val="clear" w:color="auto" w:fill="F2F2F2" w:themeFill="background1" w:themeFillShade="F2"/>
            <w:noWrap/>
            <w:vAlign w:val="center"/>
            <w:hideMark/>
          </w:tcPr>
          <w:p w:rsidR="001A300F" w:rsidRPr="00797B21" w:rsidRDefault="001A300F" w:rsidP="004C62A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3C7D10" w:rsidRPr="00797B21" w:rsidTr="003C7D10">
        <w:trPr>
          <w:trHeight w:val="944"/>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13148" w:rsidRPr="00513148" w:rsidRDefault="00513148" w:rsidP="00513148">
            <w:pPr>
              <w:pStyle w:val="ListParagraph"/>
              <w:spacing w:after="0"/>
              <w:rPr>
                <w:rFonts w:ascii="Calibri" w:eastAsia="Times New Roman" w:hAnsi="Calibri" w:cs="Times New Roman"/>
                <w:i/>
                <w:iCs/>
                <w:color w:val="000000"/>
              </w:rPr>
            </w:pPr>
          </w:p>
          <w:p w:rsidR="00F872F2" w:rsidRPr="00F872F2" w:rsidRDefault="00513148" w:rsidP="00513148">
            <w:pPr>
              <w:pStyle w:val="ListParagraph"/>
              <w:numPr>
                <w:ilvl w:val="0"/>
                <w:numId w:val="1"/>
              </w:numPr>
              <w:spacing w:after="0"/>
              <w:rPr>
                <w:rFonts w:ascii="Calibri" w:eastAsia="Times New Roman" w:hAnsi="Calibri" w:cs="Times New Roman"/>
                <w:i/>
                <w:iCs/>
                <w:color w:val="000000"/>
              </w:rPr>
            </w:pPr>
            <w:r>
              <w:rPr>
                <w:rFonts w:asciiTheme="majorHAnsi" w:hAnsiTheme="majorHAnsi"/>
                <w:color w:val="000000"/>
              </w:rPr>
              <w:t>Handing out the instruction</w:t>
            </w:r>
            <w:r w:rsidR="00F872F2">
              <w:rPr>
                <w:rFonts w:asciiTheme="majorHAnsi" w:hAnsiTheme="majorHAnsi"/>
                <w:color w:val="000000"/>
              </w:rPr>
              <w:t xml:space="preserve">s, </w:t>
            </w:r>
            <w:r w:rsidR="004C62A2">
              <w:rPr>
                <w:rFonts w:asciiTheme="majorHAnsi" w:hAnsiTheme="majorHAnsi"/>
                <w:color w:val="000000"/>
              </w:rPr>
              <w:t>worksheet</w:t>
            </w:r>
            <w:r>
              <w:rPr>
                <w:rFonts w:asciiTheme="majorHAnsi" w:hAnsiTheme="majorHAnsi"/>
                <w:color w:val="000000"/>
              </w:rPr>
              <w:t xml:space="preserve"> and</w:t>
            </w:r>
            <w:r w:rsidR="00F872F2">
              <w:rPr>
                <w:rFonts w:asciiTheme="majorHAnsi" w:hAnsiTheme="majorHAnsi"/>
                <w:color w:val="000000"/>
              </w:rPr>
              <w:t xml:space="preserve"> documents</w:t>
            </w:r>
            <w:r w:rsidR="003E23A8">
              <w:rPr>
                <w:rFonts w:asciiTheme="majorHAnsi" w:hAnsiTheme="majorHAnsi"/>
                <w:color w:val="000000"/>
              </w:rPr>
              <w:t xml:space="preserve"> to the class</w:t>
            </w:r>
          </w:p>
          <w:p w:rsidR="00F872F2" w:rsidRPr="00F872F2" w:rsidRDefault="00F872F2" w:rsidP="00F872F2">
            <w:pPr>
              <w:pStyle w:val="ListParagraph"/>
              <w:spacing w:after="0"/>
              <w:rPr>
                <w:rFonts w:ascii="Calibri" w:eastAsia="Times New Roman" w:hAnsi="Calibri" w:cs="Times New Roman"/>
                <w:i/>
                <w:iCs/>
                <w:color w:val="000000"/>
              </w:rPr>
            </w:pPr>
          </w:p>
          <w:p w:rsidR="00513148" w:rsidRPr="00F872F2" w:rsidRDefault="00F872F2" w:rsidP="00513148">
            <w:pPr>
              <w:pStyle w:val="ListParagraph"/>
              <w:numPr>
                <w:ilvl w:val="0"/>
                <w:numId w:val="1"/>
              </w:numPr>
              <w:spacing w:after="0"/>
              <w:rPr>
                <w:rFonts w:ascii="Calibri" w:eastAsia="Times New Roman" w:hAnsi="Calibri" w:cs="Times New Roman"/>
                <w:i/>
                <w:iCs/>
                <w:color w:val="000000"/>
              </w:rPr>
            </w:pPr>
            <w:r>
              <w:rPr>
                <w:rFonts w:asciiTheme="majorHAnsi" w:hAnsiTheme="majorHAnsi"/>
                <w:color w:val="000000"/>
              </w:rPr>
              <w:t>G</w:t>
            </w:r>
            <w:r w:rsidR="00513148">
              <w:rPr>
                <w:rFonts w:asciiTheme="majorHAnsi" w:hAnsiTheme="majorHAnsi"/>
                <w:color w:val="000000"/>
              </w:rPr>
              <w:t xml:space="preserve">oing over </w:t>
            </w:r>
            <w:r>
              <w:rPr>
                <w:rFonts w:asciiTheme="majorHAnsi" w:hAnsiTheme="majorHAnsi"/>
                <w:color w:val="000000"/>
              </w:rPr>
              <w:t xml:space="preserve">the following instructions with the </w:t>
            </w:r>
            <w:r w:rsidR="00513148" w:rsidRPr="00840EF5">
              <w:rPr>
                <w:rFonts w:asciiTheme="majorHAnsi" w:hAnsiTheme="majorHAnsi"/>
                <w:color w:val="000000"/>
              </w:rPr>
              <w:t>students:</w:t>
            </w:r>
          </w:p>
          <w:p w:rsidR="00F872F2" w:rsidRPr="00840EF5" w:rsidRDefault="00F872F2" w:rsidP="00F872F2">
            <w:pPr>
              <w:pStyle w:val="ListParagraph"/>
              <w:spacing w:after="0"/>
              <w:rPr>
                <w:rFonts w:ascii="Calibri" w:eastAsia="Times New Roman" w:hAnsi="Calibri" w:cs="Times New Roman"/>
                <w:i/>
                <w:iCs/>
                <w:color w:val="000000"/>
              </w:rPr>
            </w:pPr>
          </w:p>
          <w:p w:rsidR="00F872F2" w:rsidRPr="003E23A8" w:rsidRDefault="003E23A8" w:rsidP="00513148">
            <w:pPr>
              <w:pStyle w:val="ListParagraph"/>
              <w:numPr>
                <w:ilvl w:val="0"/>
                <w:numId w:val="3"/>
              </w:numPr>
              <w:spacing w:after="0"/>
              <w:rPr>
                <w:rFonts w:asciiTheme="majorHAnsi" w:eastAsia="Times New Roman" w:hAnsiTheme="majorHAnsi" w:cs="Times New Roman"/>
                <w:i/>
                <w:iCs/>
                <w:color w:val="000000"/>
                <w:sz w:val="23"/>
                <w:szCs w:val="23"/>
              </w:rPr>
            </w:pPr>
            <w:r w:rsidRPr="003E23A8">
              <w:rPr>
                <w:rFonts w:asciiTheme="majorHAnsi" w:eastAsia="Times New Roman" w:hAnsiTheme="majorHAnsi" w:cs="Times New Roman"/>
                <w:iCs/>
                <w:color w:val="000000"/>
                <w:sz w:val="23"/>
                <w:szCs w:val="23"/>
              </w:rPr>
              <w:t xml:space="preserve">Please read and analyze either Document 1 or Document 2 while keeping the following question in mind:  </w:t>
            </w:r>
            <w:r w:rsidR="00DB016B">
              <w:rPr>
                <w:rFonts w:asciiTheme="majorHAnsi" w:hAnsiTheme="majorHAnsi"/>
                <w:color w:val="000000"/>
                <w:sz w:val="23"/>
                <w:szCs w:val="23"/>
              </w:rPr>
              <w:t>how did America react to P</w:t>
            </w:r>
            <w:r w:rsidRPr="003E23A8">
              <w:rPr>
                <w:rFonts w:asciiTheme="majorHAnsi" w:hAnsiTheme="majorHAnsi"/>
                <w:color w:val="000000"/>
                <w:sz w:val="23"/>
                <w:szCs w:val="23"/>
              </w:rPr>
              <w:t>rohibition?</w:t>
            </w:r>
          </w:p>
          <w:p w:rsidR="003E23A8" w:rsidRPr="003E23A8" w:rsidRDefault="003E23A8" w:rsidP="003E23A8">
            <w:pPr>
              <w:pStyle w:val="ListParagraph"/>
              <w:spacing w:after="0"/>
              <w:ind w:left="1080"/>
              <w:rPr>
                <w:rFonts w:asciiTheme="majorHAnsi" w:eastAsia="Times New Roman" w:hAnsiTheme="majorHAnsi" w:cs="Times New Roman"/>
                <w:i/>
                <w:iCs/>
                <w:color w:val="000000"/>
                <w:sz w:val="23"/>
                <w:szCs w:val="23"/>
              </w:rPr>
            </w:pPr>
          </w:p>
          <w:p w:rsidR="00C625B2" w:rsidRPr="00C625B2" w:rsidRDefault="00B462A0" w:rsidP="00C625B2">
            <w:pPr>
              <w:pStyle w:val="ListParagraph"/>
              <w:numPr>
                <w:ilvl w:val="0"/>
                <w:numId w:val="3"/>
              </w:numPr>
              <w:spacing w:after="0"/>
              <w:rPr>
                <w:rFonts w:ascii="Calibri" w:eastAsia="Times New Roman" w:hAnsi="Calibri" w:cs="Times New Roman"/>
                <w:i/>
                <w:iCs/>
                <w:color w:val="000000"/>
              </w:rPr>
            </w:pPr>
            <w:r w:rsidRPr="00C625B2">
              <w:rPr>
                <w:rFonts w:asciiTheme="majorHAnsi" w:hAnsiTheme="majorHAnsi"/>
                <w:color w:val="000000"/>
              </w:rPr>
              <w:t>Gather into groups based on which document you read and</w:t>
            </w:r>
            <w:r w:rsidR="00513148" w:rsidRPr="00C625B2">
              <w:rPr>
                <w:rFonts w:asciiTheme="majorHAnsi" w:hAnsiTheme="majorHAnsi"/>
                <w:color w:val="000000"/>
              </w:rPr>
              <w:t xml:space="preserve"> search online for </w:t>
            </w:r>
            <w:r w:rsidR="00C625B2" w:rsidRPr="00C625B2">
              <w:rPr>
                <w:rFonts w:asciiTheme="majorHAnsi" w:hAnsiTheme="majorHAnsi"/>
                <w:color w:val="000000"/>
              </w:rPr>
              <w:t>images which you feel represent</w:t>
            </w:r>
            <w:r w:rsidR="00513148" w:rsidRPr="00C625B2">
              <w:rPr>
                <w:rFonts w:asciiTheme="majorHAnsi" w:hAnsiTheme="majorHAnsi"/>
                <w:color w:val="000000"/>
              </w:rPr>
              <w:t xml:space="preserve"> America's reaction to prohibition</w:t>
            </w:r>
          </w:p>
          <w:p w:rsidR="00C625B2" w:rsidRPr="00C625B2" w:rsidRDefault="00C625B2" w:rsidP="00C625B2">
            <w:pPr>
              <w:pStyle w:val="ListParagraph"/>
              <w:rPr>
                <w:rFonts w:asciiTheme="majorHAnsi" w:hAnsiTheme="majorHAnsi"/>
                <w:color w:val="000000"/>
              </w:rPr>
            </w:pPr>
          </w:p>
          <w:p w:rsidR="00513148" w:rsidRPr="00C625B2" w:rsidRDefault="00C625B2" w:rsidP="00C625B2">
            <w:pPr>
              <w:pStyle w:val="ListParagraph"/>
              <w:spacing w:after="0"/>
              <w:ind w:left="1080"/>
              <w:rPr>
                <w:rFonts w:ascii="Calibri" w:eastAsia="Times New Roman" w:hAnsi="Calibri" w:cs="Times New Roman"/>
                <w:i/>
                <w:iCs/>
                <w:color w:val="000000"/>
              </w:rPr>
            </w:pPr>
            <w:r w:rsidRPr="00C625B2">
              <w:rPr>
                <w:rFonts w:asciiTheme="majorHAnsi" w:hAnsiTheme="majorHAnsi"/>
                <w:color w:val="000000"/>
              </w:rPr>
              <w:t>M</w:t>
            </w:r>
            <w:r w:rsidR="004E4956">
              <w:rPr>
                <w:rFonts w:asciiTheme="majorHAnsi" w:hAnsiTheme="majorHAnsi"/>
                <w:color w:val="000000"/>
              </w:rPr>
              <w:t>ake</w:t>
            </w:r>
            <w:r w:rsidR="00513148" w:rsidRPr="00C625B2">
              <w:rPr>
                <w:rFonts w:asciiTheme="majorHAnsi" w:hAnsiTheme="majorHAnsi"/>
                <w:color w:val="000000"/>
              </w:rPr>
              <w:t xml:space="preserve"> sure to</w:t>
            </w:r>
            <w:r w:rsidR="00084095">
              <w:rPr>
                <w:rFonts w:asciiTheme="majorHAnsi" w:hAnsiTheme="majorHAnsi"/>
                <w:color w:val="000000"/>
              </w:rPr>
              <w:t xml:space="preserve"> number your images and</w:t>
            </w:r>
            <w:r w:rsidR="00513148" w:rsidRPr="00C625B2">
              <w:rPr>
                <w:rFonts w:asciiTheme="majorHAnsi" w:hAnsiTheme="majorHAnsi"/>
                <w:color w:val="000000"/>
              </w:rPr>
              <w:t xml:space="preserve"> record which search terms you used on the backside of this page (use at least 3)</w:t>
            </w:r>
          </w:p>
          <w:p w:rsidR="00513148" w:rsidRPr="00840EF5" w:rsidRDefault="00513148" w:rsidP="00513148">
            <w:pPr>
              <w:pStyle w:val="ListParagraph"/>
              <w:spacing w:after="0"/>
              <w:ind w:left="1080"/>
              <w:rPr>
                <w:rFonts w:ascii="Calibri" w:eastAsia="Times New Roman" w:hAnsi="Calibri" w:cs="Times New Roman"/>
                <w:i/>
                <w:iCs/>
                <w:color w:val="000000"/>
              </w:rPr>
            </w:pPr>
          </w:p>
          <w:p w:rsidR="00513148" w:rsidRPr="00840EF5" w:rsidRDefault="00513148" w:rsidP="00513148">
            <w:pPr>
              <w:pStyle w:val="ListParagraph"/>
              <w:numPr>
                <w:ilvl w:val="0"/>
                <w:numId w:val="3"/>
              </w:numPr>
              <w:spacing w:after="0"/>
              <w:rPr>
                <w:rFonts w:ascii="Calibri" w:eastAsia="Times New Roman" w:hAnsi="Calibri" w:cs="Times New Roman"/>
                <w:i/>
                <w:iCs/>
                <w:color w:val="000000"/>
              </w:rPr>
            </w:pPr>
            <w:r w:rsidRPr="00840EF5">
              <w:rPr>
                <w:rFonts w:asciiTheme="majorHAnsi" w:hAnsiTheme="majorHAnsi"/>
                <w:color w:val="000000"/>
              </w:rPr>
              <w:t xml:space="preserve">Each </w:t>
            </w:r>
            <w:r>
              <w:rPr>
                <w:rFonts w:asciiTheme="majorHAnsi" w:hAnsiTheme="majorHAnsi"/>
                <w:color w:val="000000"/>
              </w:rPr>
              <w:t>group</w:t>
            </w:r>
            <w:r w:rsidRPr="00840EF5">
              <w:rPr>
                <w:rFonts w:asciiTheme="majorHAnsi" w:hAnsiTheme="majorHAnsi"/>
                <w:color w:val="000000"/>
              </w:rPr>
              <w:t xml:space="preserve"> should pick</w:t>
            </w:r>
            <w:r w:rsidR="004C62A2">
              <w:rPr>
                <w:rFonts w:asciiTheme="majorHAnsi" w:hAnsiTheme="majorHAnsi"/>
                <w:color w:val="000000"/>
              </w:rPr>
              <w:t xml:space="preserve"> </w:t>
            </w:r>
            <w:r>
              <w:rPr>
                <w:rFonts w:asciiTheme="majorHAnsi" w:hAnsiTheme="majorHAnsi"/>
                <w:color w:val="000000"/>
              </w:rPr>
              <w:t>1 image per person</w:t>
            </w:r>
            <w:r w:rsidR="004C62A2">
              <w:rPr>
                <w:rFonts w:asciiTheme="majorHAnsi" w:hAnsiTheme="majorHAnsi"/>
                <w:color w:val="000000"/>
              </w:rPr>
              <w:t xml:space="preserve"> and copy and paste it to their group PowerPoint Slide </w:t>
            </w:r>
            <w:r w:rsidRPr="00840EF5">
              <w:rPr>
                <w:rFonts w:asciiTheme="majorHAnsi" w:hAnsiTheme="majorHAnsi"/>
                <w:color w:val="000000"/>
              </w:rPr>
              <w:t xml:space="preserve">(make sure you cite where you got </w:t>
            </w:r>
            <w:r w:rsidR="004C62A2">
              <w:rPr>
                <w:rFonts w:asciiTheme="majorHAnsi" w:hAnsiTheme="majorHAnsi"/>
                <w:color w:val="000000"/>
              </w:rPr>
              <w:t>your images from on the second PowerPoint slide</w:t>
            </w:r>
            <w:r w:rsidRPr="00840EF5">
              <w:rPr>
                <w:rFonts w:asciiTheme="majorHAnsi" w:hAnsiTheme="majorHAnsi"/>
                <w:color w:val="000000"/>
              </w:rPr>
              <w:t>!)</w:t>
            </w:r>
          </w:p>
          <w:p w:rsidR="00513148" w:rsidRPr="00840EF5" w:rsidRDefault="00513148" w:rsidP="00513148">
            <w:pPr>
              <w:pStyle w:val="ListParagraph"/>
              <w:rPr>
                <w:rFonts w:ascii="Calibri" w:eastAsia="Times New Roman" w:hAnsi="Calibri" w:cs="Times New Roman"/>
                <w:i/>
                <w:iCs/>
                <w:color w:val="000000"/>
              </w:rPr>
            </w:pPr>
          </w:p>
          <w:p w:rsidR="00513148" w:rsidRPr="00B7319E" w:rsidRDefault="00513148" w:rsidP="00513148">
            <w:pPr>
              <w:pStyle w:val="ListParagraph"/>
              <w:numPr>
                <w:ilvl w:val="0"/>
                <w:numId w:val="3"/>
              </w:numPr>
              <w:spacing w:after="0"/>
              <w:rPr>
                <w:rFonts w:ascii="Calibri" w:eastAsia="Times New Roman" w:hAnsi="Calibri" w:cs="Times New Roman"/>
                <w:i/>
                <w:iCs/>
                <w:color w:val="000000"/>
              </w:rPr>
            </w:pPr>
            <w:r w:rsidRPr="004C62A2">
              <w:rPr>
                <w:rFonts w:asciiTheme="majorHAnsi" w:hAnsiTheme="majorHAnsi"/>
                <w:color w:val="000000"/>
              </w:rPr>
              <w:t xml:space="preserve">Take </w:t>
            </w:r>
            <w:r w:rsidR="004C62A2" w:rsidRPr="004C62A2">
              <w:rPr>
                <w:rFonts w:asciiTheme="majorHAnsi" w:hAnsiTheme="majorHAnsi"/>
                <w:color w:val="000000"/>
              </w:rPr>
              <w:t xml:space="preserve">a few </w:t>
            </w:r>
            <w:r w:rsidRPr="004C62A2">
              <w:rPr>
                <w:rFonts w:asciiTheme="majorHAnsi" w:hAnsiTheme="majorHAnsi"/>
                <w:color w:val="000000"/>
              </w:rPr>
              <w:t xml:space="preserve">minutes </w:t>
            </w:r>
            <w:r w:rsidR="004C62A2">
              <w:rPr>
                <w:rFonts w:asciiTheme="majorHAnsi" w:hAnsiTheme="majorHAnsi"/>
                <w:color w:val="000000"/>
              </w:rPr>
              <w:t xml:space="preserve">to describe which image you chose and </w:t>
            </w:r>
            <w:r w:rsidRPr="004C62A2">
              <w:rPr>
                <w:rFonts w:asciiTheme="majorHAnsi" w:hAnsiTheme="majorHAnsi"/>
                <w:color w:val="000000"/>
              </w:rPr>
              <w:t>write why you feel th</w:t>
            </w:r>
            <w:r w:rsidR="004C62A2">
              <w:rPr>
                <w:rFonts w:asciiTheme="majorHAnsi" w:hAnsiTheme="majorHAnsi"/>
                <w:color w:val="000000"/>
              </w:rPr>
              <w:t>at image</w:t>
            </w:r>
            <w:r w:rsidRPr="004C62A2">
              <w:rPr>
                <w:rFonts w:asciiTheme="majorHAnsi" w:hAnsiTheme="majorHAnsi"/>
                <w:color w:val="000000"/>
              </w:rPr>
              <w:t xml:space="preserve"> represents America's reaction to prohibition</w:t>
            </w:r>
            <w:r w:rsidR="004C62A2">
              <w:rPr>
                <w:rFonts w:asciiTheme="majorHAnsi" w:hAnsiTheme="majorHAnsi"/>
                <w:color w:val="000000"/>
              </w:rPr>
              <w:t>.</w:t>
            </w:r>
          </w:p>
          <w:p w:rsidR="00DB016B" w:rsidRPr="00DB016B" w:rsidRDefault="00DB016B" w:rsidP="00DB016B">
            <w:pPr>
              <w:pStyle w:val="ListParagraph"/>
              <w:spacing w:after="0"/>
              <w:ind w:left="1080"/>
              <w:rPr>
                <w:rFonts w:ascii="Calibri" w:eastAsia="Times New Roman" w:hAnsi="Calibri" w:cs="Times New Roman"/>
                <w:iCs/>
                <w:color w:val="000000"/>
              </w:rPr>
            </w:pPr>
          </w:p>
          <w:p w:rsidR="003E23A8" w:rsidRPr="003E23A8" w:rsidRDefault="003E23A8" w:rsidP="003E23A8">
            <w:pPr>
              <w:pStyle w:val="ListParagraph"/>
              <w:numPr>
                <w:ilvl w:val="0"/>
                <w:numId w:val="3"/>
              </w:numPr>
              <w:spacing w:after="0"/>
              <w:rPr>
                <w:rFonts w:ascii="Calibri" w:eastAsia="Times New Roman" w:hAnsi="Calibri" w:cs="Times New Roman"/>
                <w:iCs/>
                <w:color w:val="000000"/>
              </w:rPr>
            </w:pPr>
            <w:r>
              <w:rPr>
                <w:rFonts w:asciiTheme="majorHAnsi" w:eastAsia="Times New Roman" w:hAnsiTheme="majorHAnsi" w:cs="Times New Roman"/>
                <w:iCs/>
                <w:color w:val="000000"/>
                <w:sz w:val="23"/>
                <w:szCs w:val="23"/>
              </w:rPr>
              <w:t>Letting students know they will have approximately 20 minutes to complete these tasks.</w:t>
            </w:r>
          </w:p>
          <w:p w:rsidR="003C7D10" w:rsidRPr="006E4D9A" w:rsidRDefault="003C7D10" w:rsidP="004C62A2">
            <w:pPr>
              <w:pStyle w:val="ListParagraph"/>
              <w:spacing w:after="0"/>
              <w:ind w:left="1080"/>
              <w:rPr>
                <w:rFonts w:ascii="Cambria" w:eastAsia="Times New Roman" w:hAnsi="Cambria" w:cs="Times New Roman"/>
                <w:b/>
                <w:bCs/>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22452B" w:rsidRPr="0022452B" w:rsidRDefault="0022452B" w:rsidP="0022452B">
            <w:pPr>
              <w:pStyle w:val="ListParagraph"/>
              <w:spacing w:after="0"/>
              <w:rPr>
                <w:rFonts w:ascii="Cambria" w:eastAsia="Times New Roman" w:hAnsi="Cambria" w:cs="Times New Roman"/>
                <w:b/>
                <w:bCs/>
                <w:color w:val="000000"/>
              </w:rPr>
            </w:pPr>
          </w:p>
          <w:p w:rsidR="003C7D10" w:rsidRPr="0022452B" w:rsidRDefault="0022452B" w:rsidP="0022452B">
            <w:pPr>
              <w:pStyle w:val="ListParagraph"/>
              <w:numPr>
                <w:ilvl w:val="0"/>
                <w:numId w:val="1"/>
              </w:numPr>
              <w:spacing w:after="0"/>
              <w:rPr>
                <w:rFonts w:ascii="Cambria" w:eastAsia="Times New Roman" w:hAnsi="Cambria" w:cs="Times New Roman"/>
                <w:b/>
                <w:bCs/>
                <w:color w:val="000000"/>
              </w:rPr>
            </w:pPr>
            <w:r w:rsidRPr="0022452B">
              <w:rPr>
                <w:rFonts w:asciiTheme="majorHAnsi" w:eastAsia="Times New Roman" w:hAnsiTheme="majorHAnsi" w:cs="Times New Roman"/>
                <w:color w:val="000000"/>
              </w:rPr>
              <w:t>Listening</w:t>
            </w:r>
          </w:p>
        </w:tc>
      </w:tr>
      <w:tr w:rsidR="004C62A2" w:rsidRPr="00797B21" w:rsidTr="003C7D10">
        <w:trPr>
          <w:trHeight w:val="944"/>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C62A2" w:rsidRPr="004C62A2" w:rsidRDefault="004C62A2" w:rsidP="004C62A2">
            <w:pPr>
              <w:pStyle w:val="ListParagraph"/>
              <w:spacing w:after="0"/>
              <w:rPr>
                <w:rFonts w:ascii="Calibri" w:eastAsia="Times New Roman" w:hAnsi="Calibri" w:cs="Times New Roman"/>
                <w:color w:val="000000"/>
              </w:rPr>
            </w:pPr>
          </w:p>
          <w:p w:rsidR="004C62A2" w:rsidRPr="005D0E29" w:rsidRDefault="004C62A2" w:rsidP="004C62A2">
            <w:pPr>
              <w:pStyle w:val="ListParagraph"/>
              <w:numPr>
                <w:ilvl w:val="0"/>
                <w:numId w:val="5"/>
              </w:numPr>
              <w:spacing w:after="0"/>
              <w:rPr>
                <w:rFonts w:ascii="Calibri" w:eastAsia="Times New Roman" w:hAnsi="Calibri" w:cs="Times New Roman"/>
                <w:color w:val="000000"/>
              </w:rPr>
            </w:pPr>
            <w:r w:rsidRPr="00840EF5">
              <w:rPr>
                <w:rFonts w:asciiTheme="majorHAnsi" w:hAnsiTheme="majorHAnsi"/>
                <w:color w:val="000000"/>
              </w:rPr>
              <w:t>Walking around the room and monitoring the students progress, answering any questions, reminding them to go past the first page of Google images</w:t>
            </w:r>
          </w:p>
          <w:p w:rsidR="004C62A2" w:rsidRPr="00513148" w:rsidRDefault="004C62A2" w:rsidP="00513148">
            <w:pPr>
              <w:pStyle w:val="ListParagraph"/>
              <w:spacing w:after="0"/>
              <w:rPr>
                <w:rFonts w:ascii="Calibri" w:eastAsia="Times New Roman" w:hAnsi="Calibri" w:cs="Times New Roman"/>
                <w:i/>
                <w:iCs/>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3E23A8" w:rsidRPr="003E23A8" w:rsidRDefault="003E23A8" w:rsidP="003E23A8">
            <w:pPr>
              <w:pStyle w:val="ListParagraph"/>
              <w:spacing w:after="0"/>
              <w:rPr>
                <w:rFonts w:ascii="Calibri" w:eastAsia="Times New Roman" w:hAnsi="Calibri" w:cs="Times New Roman"/>
                <w:color w:val="000000"/>
              </w:rPr>
            </w:pPr>
          </w:p>
          <w:p w:rsidR="003E23A8" w:rsidRPr="003E23A8" w:rsidRDefault="003E23A8" w:rsidP="0022452B">
            <w:pPr>
              <w:pStyle w:val="ListParagraph"/>
              <w:numPr>
                <w:ilvl w:val="0"/>
                <w:numId w:val="4"/>
              </w:numPr>
              <w:spacing w:after="0"/>
              <w:rPr>
                <w:rFonts w:ascii="Calibri" w:eastAsia="Times New Roman" w:hAnsi="Calibri" w:cs="Times New Roman"/>
                <w:color w:val="000000"/>
              </w:rPr>
            </w:pPr>
            <w:r w:rsidRPr="006E4D9A">
              <w:rPr>
                <w:rFonts w:asciiTheme="majorHAnsi" w:hAnsiTheme="majorHAnsi"/>
                <w:color w:val="000000"/>
              </w:rPr>
              <w:t>Reading and analyzing either Document 1 or Document 2</w:t>
            </w:r>
          </w:p>
          <w:p w:rsidR="003E23A8" w:rsidRPr="003E23A8" w:rsidRDefault="003E23A8" w:rsidP="003E23A8">
            <w:pPr>
              <w:pStyle w:val="ListParagraph"/>
              <w:spacing w:after="0"/>
              <w:rPr>
                <w:rFonts w:ascii="Calibri" w:eastAsia="Times New Roman" w:hAnsi="Calibri" w:cs="Times New Roman"/>
                <w:color w:val="000000"/>
              </w:rPr>
            </w:pPr>
          </w:p>
          <w:p w:rsidR="0022452B" w:rsidRPr="00EE4236" w:rsidRDefault="0022452B" w:rsidP="0022452B">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Working in groups to search for images/building a PowerPoint slide</w:t>
            </w:r>
            <w:r w:rsidRPr="003435DA">
              <w:rPr>
                <w:rFonts w:asciiTheme="majorHAnsi" w:hAnsiTheme="majorHAnsi"/>
                <w:color w:val="000000"/>
              </w:rPr>
              <w:t xml:space="preserve"> they feel represents Ame</w:t>
            </w:r>
            <w:r>
              <w:rPr>
                <w:rFonts w:asciiTheme="majorHAnsi" w:hAnsiTheme="majorHAnsi"/>
                <w:color w:val="000000"/>
              </w:rPr>
              <w:t xml:space="preserve">rica's reaction to </w:t>
            </w:r>
            <w:r w:rsidR="00C93382">
              <w:rPr>
                <w:rFonts w:asciiTheme="majorHAnsi" w:hAnsiTheme="majorHAnsi"/>
                <w:color w:val="000000"/>
              </w:rPr>
              <w:t>P</w:t>
            </w:r>
            <w:r>
              <w:rPr>
                <w:rFonts w:asciiTheme="majorHAnsi" w:hAnsiTheme="majorHAnsi"/>
                <w:color w:val="000000"/>
              </w:rPr>
              <w:t>rohibition</w:t>
            </w:r>
          </w:p>
          <w:p w:rsidR="0022452B" w:rsidRPr="00EE4236" w:rsidRDefault="0022452B" w:rsidP="0022452B">
            <w:pPr>
              <w:pStyle w:val="ListParagraph"/>
              <w:spacing w:after="0"/>
              <w:rPr>
                <w:rFonts w:ascii="Calibri" w:eastAsia="Times New Roman" w:hAnsi="Calibri" w:cs="Times New Roman"/>
                <w:color w:val="000000"/>
              </w:rPr>
            </w:pPr>
          </w:p>
          <w:p w:rsidR="0022452B" w:rsidRPr="00EE4236" w:rsidRDefault="0022452B" w:rsidP="0022452B">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W</w:t>
            </w:r>
            <w:r w:rsidRPr="003435DA">
              <w:rPr>
                <w:rFonts w:asciiTheme="majorHAnsi" w:hAnsiTheme="majorHAnsi"/>
                <w:color w:val="000000"/>
              </w:rPr>
              <w:t>riting why they  feel the image they chose represents Ame</w:t>
            </w:r>
            <w:r w:rsidR="00C93382">
              <w:rPr>
                <w:rFonts w:asciiTheme="majorHAnsi" w:hAnsiTheme="majorHAnsi"/>
                <w:color w:val="000000"/>
              </w:rPr>
              <w:t>rica's reaction to P</w:t>
            </w:r>
            <w:r>
              <w:rPr>
                <w:rFonts w:asciiTheme="majorHAnsi" w:hAnsiTheme="majorHAnsi"/>
                <w:color w:val="000000"/>
              </w:rPr>
              <w:t>rohibition</w:t>
            </w:r>
          </w:p>
          <w:p w:rsidR="004C62A2" w:rsidRDefault="004C62A2" w:rsidP="00711AB8">
            <w:pPr>
              <w:spacing w:after="0"/>
              <w:rPr>
                <w:rFonts w:ascii="Cambria" w:eastAsia="Times New Roman" w:hAnsi="Cambria" w:cs="Times New Roman"/>
                <w:b/>
                <w:bCs/>
                <w:color w:val="000000"/>
              </w:rPr>
            </w:pPr>
          </w:p>
        </w:tc>
      </w:tr>
      <w:tr w:rsidR="008E7F80" w:rsidRPr="00797B21" w:rsidTr="003C7D10">
        <w:trPr>
          <w:trHeight w:val="944"/>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E7F80" w:rsidRPr="008E7F80" w:rsidRDefault="008E7F80" w:rsidP="008E7F80">
            <w:pPr>
              <w:pStyle w:val="ListParagraph"/>
              <w:spacing w:after="0"/>
              <w:rPr>
                <w:rFonts w:ascii="Calibri" w:eastAsia="Times New Roman" w:hAnsi="Calibri" w:cs="Times New Roman"/>
                <w:color w:val="000000"/>
              </w:rPr>
            </w:pPr>
          </w:p>
          <w:p w:rsidR="008E7F80" w:rsidRPr="00A12D06" w:rsidRDefault="008E7F80" w:rsidP="008E7F80">
            <w:pPr>
              <w:pStyle w:val="ListParagraph"/>
              <w:numPr>
                <w:ilvl w:val="0"/>
                <w:numId w:val="4"/>
              </w:numPr>
              <w:spacing w:after="0"/>
              <w:rPr>
                <w:rFonts w:ascii="Calibri" w:eastAsia="Times New Roman" w:hAnsi="Calibri" w:cs="Times New Roman"/>
                <w:color w:val="000000"/>
              </w:rPr>
            </w:pPr>
            <w:r w:rsidRPr="00840EF5">
              <w:rPr>
                <w:rFonts w:asciiTheme="majorHAnsi" w:hAnsiTheme="majorHAnsi"/>
                <w:color w:val="000000"/>
              </w:rPr>
              <w:t>When everyone has c</w:t>
            </w:r>
            <w:r>
              <w:rPr>
                <w:rFonts w:asciiTheme="majorHAnsi" w:hAnsiTheme="majorHAnsi"/>
                <w:color w:val="000000"/>
              </w:rPr>
              <w:t>ompleted the tasks</w:t>
            </w:r>
            <w:r w:rsidRPr="00840EF5">
              <w:rPr>
                <w:rFonts w:asciiTheme="majorHAnsi" w:hAnsiTheme="majorHAnsi"/>
                <w:color w:val="000000"/>
              </w:rPr>
              <w:t xml:space="preserve">, instructing group 1 to go and see the </w:t>
            </w:r>
            <w:r>
              <w:rPr>
                <w:rFonts w:asciiTheme="majorHAnsi" w:hAnsiTheme="majorHAnsi"/>
                <w:color w:val="000000"/>
              </w:rPr>
              <w:t>PowerPoint slide made by group 2 and vice versa</w:t>
            </w:r>
          </w:p>
          <w:p w:rsidR="008E7F80" w:rsidRPr="004C62A2" w:rsidRDefault="008E7F80" w:rsidP="004C62A2">
            <w:pPr>
              <w:pStyle w:val="ListParagraph"/>
              <w:spacing w:after="0"/>
              <w:rPr>
                <w:rFonts w:ascii="Calibri" w:eastAsia="Times New Roman" w:hAnsi="Calibri" w:cs="Times New Roman"/>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8E7F80" w:rsidRDefault="008E7F80" w:rsidP="008E7F80">
            <w:pPr>
              <w:pStyle w:val="ListParagraph"/>
              <w:spacing w:after="0"/>
              <w:rPr>
                <w:rFonts w:asciiTheme="majorHAnsi" w:hAnsiTheme="majorHAnsi"/>
                <w:color w:val="000000"/>
              </w:rPr>
            </w:pPr>
          </w:p>
          <w:p w:rsidR="008E7F80" w:rsidRDefault="008E7F80" w:rsidP="008E7F80">
            <w:pPr>
              <w:pStyle w:val="ListParagraph"/>
              <w:numPr>
                <w:ilvl w:val="0"/>
                <w:numId w:val="4"/>
              </w:numPr>
              <w:spacing w:after="0"/>
              <w:rPr>
                <w:rFonts w:asciiTheme="majorHAnsi" w:hAnsiTheme="majorHAnsi"/>
                <w:color w:val="000000"/>
              </w:rPr>
            </w:pPr>
            <w:r>
              <w:rPr>
                <w:rFonts w:asciiTheme="majorHAnsi" w:hAnsiTheme="majorHAnsi"/>
                <w:color w:val="000000"/>
              </w:rPr>
              <w:t>Looking at</w:t>
            </w:r>
            <w:r w:rsidRPr="003435DA">
              <w:rPr>
                <w:rFonts w:asciiTheme="majorHAnsi" w:hAnsiTheme="majorHAnsi"/>
                <w:color w:val="000000"/>
              </w:rPr>
              <w:t xml:space="preserve"> whichever </w:t>
            </w:r>
            <w:r>
              <w:rPr>
                <w:rFonts w:asciiTheme="majorHAnsi" w:hAnsiTheme="majorHAnsi"/>
                <w:color w:val="000000"/>
              </w:rPr>
              <w:t xml:space="preserve">PowerPoint </w:t>
            </w:r>
            <w:r w:rsidRPr="003435DA">
              <w:rPr>
                <w:rFonts w:asciiTheme="majorHAnsi" w:hAnsiTheme="majorHAnsi"/>
                <w:color w:val="000000"/>
              </w:rPr>
              <w:t xml:space="preserve"> they did not </w:t>
            </w:r>
            <w:r>
              <w:rPr>
                <w:rFonts w:asciiTheme="majorHAnsi" w:hAnsiTheme="majorHAnsi"/>
                <w:color w:val="000000"/>
              </w:rPr>
              <w:t>create</w:t>
            </w:r>
          </w:p>
        </w:tc>
      </w:tr>
      <w:tr w:rsidR="006C5A22" w:rsidRPr="00797B21" w:rsidTr="003C7D10">
        <w:trPr>
          <w:trHeight w:val="944"/>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C5A22" w:rsidRPr="006C5A22" w:rsidRDefault="006C5A22" w:rsidP="006C5A22">
            <w:pPr>
              <w:pStyle w:val="ListParagraph"/>
              <w:spacing w:after="0"/>
              <w:rPr>
                <w:rFonts w:ascii="Calibri" w:eastAsia="Times New Roman" w:hAnsi="Calibri" w:cs="Times New Roman"/>
                <w:color w:val="000000"/>
              </w:rPr>
            </w:pPr>
          </w:p>
          <w:p w:rsidR="006C5A22" w:rsidRPr="006C5A22" w:rsidRDefault="006C5A22" w:rsidP="006C5A22">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R</w:t>
            </w:r>
            <w:r w:rsidRPr="00840EF5">
              <w:rPr>
                <w:rFonts w:asciiTheme="majorHAnsi" w:hAnsiTheme="majorHAnsi"/>
                <w:color w:val="000000"/>
              </w:rPr>
              <w:t>equesting that someone from each group to summarize for the class what document they analyzed</w:t>
            </w:r>
          </w:p>
          <w:p w:rsidR="006C5A22" w:rsidRPr="006C5A22" w:rsidRDefault="006C5A22" w:rsidP="006C5A22">
            <w:pPr>
              <w:pStyle w:val="ListParagraph"/>
              <w:spacing w:after="0"/>
              <w:rPr>
                <w:rFonts w:ascii="Calibri" w:eastAsia="Times New Roman" w:hAnsi="Calibri" w:cs="Times New Roman"/>
                <w:color w:val="000000"/>
              </w:rPr>
            </w:pPr>
          </w:p>
          <w:p w:rsidR="006C5A22" w:rsidRPr="00840EF5" w:rsidRDefault="006C5A22" w:rsidP="006C5A22">
            <w:pPr>
              <w:pStyle w:val="ListParagraph"/>
              <w:numPr>
                <w:ilvl w:val="0"/>
                <w:numId w:val="4"/>
              </w:numPr>
              <w:spacing w:after="0"/>
              <w:rPr>
                <w:rFonts w:ascii="Calibri" w:eastAsia="Times New Roman" w:hAnsi="Calibri" w:cs="Times New Roman"/>
                <w:color w:val="000000"/>
              </w:rPr>
            </w:pPr>
            <w:r w:rsidRPr="00840EF5">
              <w:rPr>
                <w:rFonts w:asciiTheme="majorHAnsi" w:hAnsiTheme="majorHAnsi"/>
                <w:color w:val="000000"/>
              </w:rPr>
              <w:t>Guiding a discussion about:</w:t>
            </w:r>
          </w:p>
          <w:p w:rsidR="006C5A22" w:rsidRPr="00840EF5" w:rsidRDefault="006C5A22" w:rsidP="006C5A22">
            <w:pPr>
              <w:pStyle w:val="ListParagraph"/>
              <w:spacing w:after="0"/>
              <w:rPr>
                <w:rFonts w:ascii="Calibri" w:eastAsia="Times New Roman" w:hAnsi="Calibri" w:cs="Times New Roman"/>
                <w:color w:val="000000"/>
              </w:rPr>
            </w:pPr>
          </w:p>
          <w:p w:rsidR="006C5A22" w:rsidRPr="00840EF5" w:rsidRDefault="006C5A22" w:rsidP="006C5A22">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Which images were chosen and why</w:t>
            </w:r>
            <w:r>
              <w:rPr>
                <w:rFonts w:asciiTheme="majorHAnsi" w:hAnsiTheme="majorHAnsi"/>
                <w:color w:val="000000"/>
              </w:rPr>
              <w:t xml:space="preserve"> they were chosen</w:t>
            </w:r>
          </w:p>
          <w:p w:rsidR="006C5A22" w:rsidRPr="00840EF5" w:rsidRDefault="006C5A22" w:rsidP="006C5A22">
            <w:pPr>
              <w:spacing w:after="0"/>
              <w:rPr>
                <w:rFonts w:ascii="Calibri" w:eastAsia="Times New Roman" w:hAnsi="Calibri" w:cs="Times New Roman"/>
                <w:color w:val="000000"/>
              </w:rPr>
            </w:pPr>
          </w:p>
          <w:p w:rsidR="006C5A22" w:rsidRPr="00840EF5" w:rsidRDefault="006C5A22" w:rsidP="006C5A22">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What might have been missing from either of the documents</w:t>
            </w:r>
            <w:r w:rsidR="00CB09B6">
              <w:rPr>
                <w:rFonts w:asciiTheme="majorHAnsi" w:hAnsiTheme="majorHAnsi"/>
                <w:color w:val="000000"/>
              </w:rPr>
              <w:t>/what other information might they need to learn about in order to gain a better understanding of America</w:t>
            </w:r>
            <w:r w:rsidR="00C93382">
              <w:rPr>
                <w:rFonts w:asciiTheme="majorHAnsi" w:hAnsiTheme="majorHAnsi"/>
                <w:color w:val="000000"/>
              </w:rPr>
              <w:t>’</w:t>
            </w:r>
            <w:r w:rsidR="00CB09B6">
              <w:rPr>
                <w:rFonts w:asciiTheme="majorHAnsi" w:hAnsiTheme="majorHAnsi"/>
                <w:color w:val="000000"/>
              </w:rPr>
              <w:t>s reaction to Prohibition (write these suggestions down)</w:t>
            </w:r>
          </w:p>
          <w:p w:rsidR="006C5A22" w:rsidRPr="00840EF5" w:rsidRDefault="006C5A22" w:rsidP="006C5A22">
            <w:pPr>
              <w:pStyle w:val="ListParagraph"/>
              <w:rPr>
                <w:rFonts w:ascii="Calibri" w:eastAsia="Times New Roman" w:hAnsi="Calibri" w:cs="Times New Roman"/>
                <w:color w:val="000000"/>
              </w:rPr>
            </w:pPr>
          </w:p>
          <w:p w:rsidR="006C5A22" w:rsidRPr="00DB016B" w:rsidRDefault="006C5A22" w:rsidP="006C5A22">
            <w:pPr>
              <w:pStyle w:val="ListParagraph"/>
              <w:numPr>
                <w:ilvl w:val="0"/>
                <w:numId w:val="3"/>
              </w:numPr>
              <w:spacing w:after="0"/>
              <w:rPr>
                <w:rFonts w:ascii="Calibri" w:eastAsia="Times New Roman" w:hAnsi="Calibri" w:cs="Times New Roman"/>
                <w:color w:val="000000"/>
              </w:rPr>
            </w:pPr>
            <w:r w:rsidRPr="00F872F2">
              <w:rPr>
                <w:rFonts w:asciiTheme="majorHAnsi" w:hAnsiTheme="majorHAnsi"/>
                <w:color w:val="000000"/>
              </w:rPr>
              <w:t xml:space="preserve">How the two documents might work together to create a more </w:t>
            </w:r>
            <w:r w:rsidRPr="00F872F2">
              <w:rPr>
                <w:rFonts w:asciiTheme="majorHAnsi" w:hAnsiTheme="majorHAnsi"/>
                <w:color w:val="000000"/>
              </w:rPr>
              <w:lastRenderedPageBreak/>
              <w:t xml:space="preserve">complete picture about American reaction to </w:t>
            </w:r>
            <w:r w:rsidR="00CB09B6">
              <w:rPr>
                <w:rFonts w:asciiTheme="majorHAnsi" w:hAnsiTheme="majorHAnsi"/>
                <w:color w:val="000000"/>
              </w:rPr>
              <w:t>P</w:t>
            </w:r>
            <w:r w:rsidRPr="00F872F2">
              <w:rPr>
                <w:rFonts w:asciiTheme="majorHAnsi" w:hAnsiTheme="majorHAnsi"/>
                <w:color w:val="000000"/>
              </w:rPr>
              <w:t>rohibition</w:t>
            </w:r>
          </w:p>
          <w:p w:rsidR="00DB016B" w:rsidRPr="00DB016B" w:rsidRDefault="00DB016B" w:rsidP="00DB016B">
            <w:pPr>
              <w:pStyle w:val="ListParagraph"/>
              <w:rPr>
                <w:rFonts w:ascii="Calibri" w:eastAsia="Times New Roman" w:hAnsi="Calibri" w:cs="Times New Roman"/>
                <w:color w:val="000000"/>
              </w:rPr>
            </w:pPr>
          </w:p>
          <w:p w:rsidR="00DB016B" w:rsidRPr="00DB016B" w:rsidRDefault="00DB016B" w:rsidP="006C5A22">
            <w:pPr>
              <w:pStyle w:val="ListParagraph"/>
              <w:numPr>
                <w:ilvl w:val="0"/>
                <w:numId w:val="3"/>
              </w:numPr>
              <w:spacing w:after="0"/>
              <w:rPr>
                <w:rFonts w:asciiTheme="majorHAnsi" w:eastAsia="Times New Roman" w:hAnsiTheme="majorHAnsi" w:cs="Times New Roman"/>
                <w:color w:val="000000"/>
                <w:sz w:val="23"/>
                <w:szCs w:val="23"/>
              </w:rPr>
            </w:pPr>
            <w:r w:rsidRPr="00DB016B">
              <w:rPr>
                <w:rFonts w:asciiTheme="majorHAnsi" w:eastAsia="Times New Roman" w:hAnsiTheme="majorHAnsi" w:cs="Times New Roman"/>
                <w:color w:val="000000"/>
                <w:sz w:val="23"/>
                <w:szCs w:val="23"/>
              </w:rPr>
              <w:t>Whether the students would pick the same images again if asked to find an image which represents America’s reaction to Prohibition. Why or Why not?</w:t>
            </w:r>
          </w:p>
          <w:p w:rsidR="00B462A0" w:rsidRPr="00B462A0" w:rsidRDefault="00B462A0" w:rsidP="00B462A0">
            <w:pPr>
              <w:spacing w:after="0"/>
              <w:rPr>
                <w:rFonts w:ascii="Calibri" w:eastAsia="Times New Roman" w:hAnsi="Calibri" w:cs="Times New Roman"/>
                <w:color w:val="000000"/>
              </w:rPr>
            </w:pPr>
          </w:p>
          <w:p w:rsidR="006C5A22" w:rsidRPr="00D21B64" w:rsidRDefault="006C5A22" w:rsidP="006C5A22">
            <w:pPr>
              <w:pStyle w:val="ListParagraph"/>
              <w:numPr>
                <w:ilvl w:val="0"/>
                <w:numId w:val="3"/>
              </w:numPr>
              <w:spacing w:after="0"/>
              <w:rPr>
                <w:rFonts w:ascii="Calibri" w:eastAsia="Times New Roman" w:hAnsi="Calibri" w:cs="Times New Roman"/>
                <w:color w:val="000000"/>
              </w:rPr>
            </w:pPr>
            <w:r w:rsidRPr="00D21B64">
              <w:rPr>
                <w:rFonts w:asciiTheme="majorHAnsi" w:hAnsiTheme="majorHAnsi"/>
                <w:color w:val="000000"/>
              </w:rPr>
              <w:t>How information can be manipulated by removing context / how students can avoid this when researching</w:t>
            </w:r>
          </w:p>
          <w:p w:rsidR="006C5A22" w:rsidRPr="00840EF5" w:rsidRDefault="006C5A22" w:rsidP="00B462A0">
            <w:pPr>
              <w:pStyle w:val="ListParagraph"/>
              <w:spacing w:after="0"/>
              <w:rPr>
                <w:rFonts w:ascii="Calibri" w:eastAsia="Times New Roman" w:hAnsi="Calibri" w:cs="Times New Roman"/>
                <w:color w:val="000000"/>
              </w:rPr>
            </w:pPr>
          </w:p>
          <w:p w:rsidR="006C5A22" w:rsidRPr="008E7F80" w:rsidRDefault="006C5A22" w:rsidP="008E7F80">
            <w:pPr>
              <w:pStyle w:val="ListParagraph"/>
              <w:spacing w:after="0"/>
              <w:rPr>
                <w:rFonts w:ascii="Calibri" w:eastAsia="Times New Roman" w:hAnsi="Calibri" w:cs="Times New Roman"/>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6C5A22" w:rsidRDefault="006C5A22" w:rsidP="008E7F80">
            <w:pPr>
              <w:pStyle w:val="ListParagraph"/>
              <w:spacing w:after="0"/>
              <w:rPr>
                <w:rFonts w:asciiTheme="majorHAnsi" w:hAnsiTheme="majorHAnsi"/>
                <w:color w:val="000000"/>
              </w:rPr>
            </w:pPr>
          </w:p>
          <w:p w:rsidR="006C5A22" w:rsidRPr="006C5A22" w:rsidRDefault="006C5A22" w:rsidP="006C5A22">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 xml:space="preserve">Listening </w:t>
            </w:r>
          </w:p>
          <w:p w:rsidR="006C5A22" w:rsidRPr="006C5A22" w:rsidRDefault="006C5A22" w:rsidP="006C5A22">
            <w:pPr>
              <w:pStyle w:val="ListParagraph"/>
              <w:spacing w:after="0"/>
              <w:rPr>
                <w:rFonts w:ascii="Calibri" w:eastAsia="Times New Roman" w:hAnsi="Calibri" w:cs="Times New Roman"/>
                <w:color w:val="000000"/>
              </w:rPr>
            </w:pPr>
          </w:p>
          <w:p w:rsidR="006C5A22" w:rsidRPr="006C5A22" w:rsidRDefault="006C5A22" w:rsidP="006C5A22">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S</w:t>
            </w:r>
            <w:r w:rsidRPr="00A12D06">
              <w:rPr>
                <w:rFonts w:asciiTheme="majorHAnsi" w:hAnsiTheme="majorHAnsi"/>
                <w:color w:val="000000"/>
              </w:rPr>
              <w:t>ummarizing for the class what document they analyzed</w:t>
            </w:r>
          </w:p>
          <w:p w:rsidR="006C5A22" w:rsidRPr="006C5A22" w:rsidRDefault="006C5A22" w:rsidP="006C5A22">
            <w:pPr>
              <w:pStyle w:val="ListParagraph"/>
              <w:spacing w:after="0"/>
              <w:rPr>
                <w:rFonts w:ascii="Calibri" w:eastAsia="Times New Roman" w:hAnsi="Calibri" w:cs="Times New Roman"/>
                <w:color w:val="000000"/>
              </w:rPr>
            </w:pPr>
          </w:p>
          <w:p w:rsidR="006C5A22" w:rsidRDefault="006C5A22" w:rsidP="006C5A22">
            <w:pPr>
              <w:pStyle w:val="ListParagraph"/>
              <w:numPr>
                <w:ilvl w:val="0"/>
                <w:numId w:val="4"/>
              </w:numPr>
              <w:spacing w:after="0"/>
              <w:rPr>
                <w:rFonts w:asciiTheme="majorHAnsi" w:hAnsiTheme="majorHAnsi"/>
                <w:color w:val="000000"/>
              </w:rPr>
            </w:pPr>
            <w:r>
              <w:rPr>
                <w:rFonts w:asciiTheme="majorHAnsi" w:hAnsiTheme="majorHAnsi"/>
                <w:color w:val="000000"/>
              </w:rPr>
              <w:t>O</w:t>
            </w:r>
            <w:r w:rsidRPr="00BF2B27">
              <w:rPr>
                <w:rFonts w:asciiTheme="majorHAnsi" w:hAnsiTheme="majorHAnsi"/>
                <w:color w:val="000000"/>
              </w:rPr>
              <w:t>ffering insights, asking questions</w:t>
            </w:r>
            <w:r w:rsidRPr="003435DA">
              <w:rPr>
                <w:rFonts w:ascii="Calibri" w:eastAsia="Times New Roman" w:hAnsi="Calibri" w:cs="Times New Roman"/>
                <w:color w:val="000000"/>
              </w:rPr>
              <w:t> </w:t>
            </w:r>
          </w:p>
        </w:tc>
      </w:tr>
      <w:tr w:rsidR="00512F52" w:rsidRPr="00797B21" w:rsidTr="00CB09B6">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lastRenderedPageBreak/>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3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7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Time</w:t>
            </w:r>
            <w:r>
              <w:rPr>
                <w:rFonts w:ascii="Cambria" w:eastAsia="Times New Roman" w:hAnsi="Cambria" w:cs="Times New Roman"/>
                <w:b/>
                <w:bCs/>
                <w:color w:val="000000"/>
                <w:sz w:val="23"/>
                <w:szCs w:val="23"/>
              </w:rPr>
              <w:t>:</w:t>
            </w:r>
            <w:r w:rsidRPr="00797B21">
              <w:rPr>
                <w:rFonts w:ascii="Cambria" w:eastAsia="Times New Roman" w:hAnsi="Cambria" w:cs="Times New Roman"/>
                <w:b/>
                <w:bCs/>
                <w:color w:val="000000"/>
                <w:sz w:val="23"/>
                <w:szCs w:val="23"/>
              </w:rPr>
              <w:t xml:space="preserve"> </w:t>
            </w:r>
          </w:p>
        </w:tc>
      </w:tr>
      <w:tr w:rsidR="00512F52" w:rsidRPr="00797B21" w:rsidTr="00CB09B6">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512F52" w:rsidRDefault="00512F52" w:rsidP="00512F52">
            <w:pPr>
              <w:spacing w:after="0"/>
              <w:jc w:val="center"/>
              <w:rPr>
                <w:rFonts w:ascii="Cambria" w:eastAsia="Times New Roman" w:hAnsi="Cambria" w:cs="Times New Roman"/>
                <w:b/>
                <w:bCs/>
                <w:color w:val="000000"/>
                <w:sz w:val="23"/>
                <w:szCs w:val="23"/>
              </w:rPr>
            </w:pPr>
          </w:p>
          <w:p w:rsidR="00DB016B" w:rsidRDefault="00DB016B" w:rsidP="00512F52">
            <w:pPr>
              <w:spacing w:after="0"/>
              <w:jc w:val="center"/>
              <w:rPr>
                <w:rFonts w:ascii="Cambria" w:eastAsia="Times New Roman" w:hAnsi="Cambria" w:cs="Times New Roman"/>
                <w:b/>
                <w:bCs/>
                <w:color w:val="000000"/>
                <w:sz w:val="23"/>
                <w:szCs w:val="23"/>
              </w:rPr>
            </w:pPr>
            <w:r w:rsidRPr="00DB016B">
              <w:rPr>
                <w:rFonts w:ascii="Cambria" w:eastAsia="Times New Roman" w:hAnsi="Cambria" w:cs="Times New Roman"/>
                <w:b/>
                <w:bCs/>
                <w:color w:val="000000"/>
                <w:sz w:val="23"/>
                <w:szCs w:val="23"/>
              </w:rPr>
              <w:t>TIME PERMITTING</w:t>
            </w:r>
            <w:r>
              <w:rPr>
                <w:rFonts w:ascii="Cambria" w:eastAsia="Times New Roman" w:hAnsi="Cambria" w:cs="Times New Roman"/>
                <w:b/>
                <w:bCs/>
                <w:color w:val="000000"/>
                <w:sz w:val="23"/>
                <w:szCs w:val="23"/>
              </w:rPr>
              <w:t>:</w:t>
            </w:r>
          </w:p>
          <w:p w:rsidR="00512F52"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Closure</w:t>
            </w:r>
            <w:r w:rsidR="00CB09B6">
              <w:rPr>
                <w:rFonts w:ascii="Cambria" w:eastAsia="Times New Roman" w:hAnsi="Cambria" w:cs="Times New Roman"/>
                <w:b/>
                <w:bCs/>
                <w:color w:val="000000"/>
                <w:sz w:val="23"/>
                <w:szCs w:val="23"/>
              </w:rPr>
              <w:t>/ Exit Slip</w:t>
            </w:r>
          </w:p>
          <w:p w:rsidR="00512F52" w:rsidRPr="00797B21" w:rsidRDefault="00512F52" w:rsidP="00512F52">
            <w:pPr>
              <w:spacing w:after="0"/>
              <w:jc w:val="center"/>
              <w:rPr>
                <w:rFonts w:ascii="Cambria" w:eastAsia="Times New Roman" w:hAnsi="Cambria" w:cs="Times New Roman"/>
                <w:b/>
                <w:bCs/>
                <w:color w:val="000000"/>
                <w:sz w:val="23"/>
                <w:szCs w:val="23"/>
              </w:rPr>
            </w:pPr>
          </w:p>
        </w:tc>
        <w:tc>
          <w:tcPr>
            <w:tcW w:w="3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53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7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Less than 5 minutes</w:t>
            </w:r>
          </w:p>
        </w:tc>
      </w:tr>
      <w:tr w:rsidR="00512F52" w:rsidRPr="00797B21" w:rsidTr="00CB09B6">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3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7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512F52" w:rsidRPr="00797B21" w:rsidTr="00512F52">
        <w:trPr>
          <w:trHeight w:val="350"/>
        </w:trPr>
        <w:tc>
          <w:tcPr>
            <w:tcW w:w="7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512F52" w:rsidRPr="00797B21" w:rsidRDefault="00512F52"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512F52" w:rsidRPr="00797B21" w:rsidTr="00CB09B6">
        <w:trPr>
          <w:trHeight w:val="35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9B6" w:rsidRDefault="00CB09B6" w:rsidP="00CB09B6">
            <w:pPr>
              <w:pStyle w:val="ListParagraph"/>
              <w:spacing w:after="0"/>
              <w:rPr>
                <w:rFonts w:ascii="Cambria" w:eastAsia="Times New Roman" w:hAnsi="Cambria" w:cs="Times New Roman"/>
                <w:bCs/>
                <w:color w:val="000000"/>
                <w:sz w:val="23"/>
                <w:szCs w:val="23"/>
              </w:rPr>
            </w:pPr>
          </w:p>
          <w:p w:rsidR="00CB09B6" w:rsidRPr="00DB016B" w:rsidRDefault="00512F52" w:rsidP="00DB016B">
            <w:pPr>
              <w:pStyle w:val="ListParagraph"/>
              <w:numPr>
                <w:ilvl w:val="0"/>
                <w:numId w:val="31"/>
              </w:numPr>
              <w:spacing w:after="0"/>
              <w:rPr>
                <w:rFonts w:ascii="Cambria" w:eastAsia="Times New Roman" w:hAnsi="Cambria" w:cs="Times New Roman"/>
                <w:bCs/>
                <w:color w:val="000000"/>
                <w:sz w:val="23"/>
                <w:szCs w:val="23"/>
              </w:rPr>
            </w:pPr>
            <w:r w:rsidRPr="00DB016B">
              <w:rPr>
                <w:rFonts w:ascii="Cambria" w:eastAsia="Times New Roman" w:hAnsi="Cambria" w:cs="Times New Roman"/>
                <w:bCs/>
                <w:color w:val="000000"/>
                <w:sz w:val="23"/>
                <w:szCs w:val="23"/>
              </w:rPr>
              <w:t xml:space="preserve">Asking the students </w:t>
            </w:r>
            <w:r w:rsidR="00CB09B6" w:rsidRPr="00DB016B">
              <w:rPr>
                <w:rFonts w:ascii="Cambria" w:eastAsia="Times New Roman" w:hAnsi="Cambria" w:cs="Times New Roman"/>
                <w:bCs/>
                <w:color w:val="000000"/>
                <w:sz w:val="23"/>
                <w:szCs w:val="23"/>
              </w:rPr>
              <w:t>to consider the information they brainstormed about/suggested for</w:t>
            </w:r>
            <w:r w:rsidR="00CB09B6" w:rsidRPr="00DB016B">
              <w:rPr>
                <w:rFonts w:asciiTheme="majorHAnsi" w:hAnsiTheme="majorHAnsi"/>
                <w:color w:val="000000"/>
              </w:rPr>
              <w:t xml:space="preserve"> other information that might they need to learn about in order to gain a better understanding of Americas reaction to Prohibition</w:t>
            </w:r>
            <w:r w:rsidR="00CB09B6" w:rsidRPr="00DB016B">
              <w:rPr>
                <w:rFonts w:ascii="Cambria" w:eastAsia="Times New Roman" w:hAnsi="Cambria" w:cs="Times New Roman"/>
                <w:bCs/>
                <w:color w:val="000000"/>
                <w:sz w:val="23"/>
                <w:szCs w:val="23"/>
              </w:rPr>
              <w:t xml:space="preserve"> </w:t>
            </w:r>
          </w:p>
          <w:p w:rsidR="00CB09B6" w:rsidRPr="00CB09B6" w:rsidRDefault="00CB09B6" w:rsidP="00CB09B6">
            <w:pPr>
              <w:pStyle w:val="ListParagraph"/>
              <w:spacing w:after="0"/>
              <w:rPr>
                <w:rFonts w:ascii="Cambria" w:eastAsia="Times New Roman" w:hAnsi="Cambria" w:cs="Times New Roman"/>
                <w:bCs/>
                <w:color w:val="000000"/>
                <w:sz w:val="23"/>
                <w:szCs w:val="23"/>
              </w:rPr>
            </w:pPr>
          </w:p>
          <w:p w:rsidR="00512F52" w:rsidRPr="00CB09B6" w:rsidRDefault="00CB09B6" w:rsidP="00CB09B6">
            <w:pPr>
              <w:pStyle w:val="ListParagraph"/>
              <w:numPr>
                <w:ilvl w:val="0"/>
                <w:numId w:val="20"/>
              </w:numPr>
              <w:spacing w:after="0"/>
              <w:rPr>
                <w:rFonts w:ascii="Cambria" w:eastAsia="Times New Roman" w:hAnsi="Cambria" w:cs="Times New Roman"/>
                <w:bCs/>
                <w:color w:val="000000"/>
                <w:sz w:val="23"/>
                <w:szCs w:val="23"/>
              </w:rPr>
            </w:pPr>
            <w:r w:rsidRPr="00CB09B6">
              <w:rPr>
                <w:rFonts w:ascii="Cambria" w:eastAsia="Times New Roman" w:hAnsi="Cambria" w:cs="Times New Roman"/>
                <w:bCs/>
                <w:color w:val="000000"/>
                <w:sz w:val="23"/>
                <w:szCs w:val="23"/>
              </w:rPr>
              <w:t xml:space="preserve">Instructing them to write down on a piece of paper the TOP 5 things from the list of suggestions that they would like to learn </w:t>
            </w:r>
          </w:p>
          <w:p w:rsidR="00CB09B6" w:rsidRPr="00CB09B6" w:rsidRDefault="00CB09B6" w:rsidP="00CB09B6">
            <w:pPr>
              <w:spacing w:after="0"/>
              <w:rPr>
                <w:rFonts w:ascii="Cambria" w:eastAsia="Times New Roman" w:hAnsi="Cambria" w:cs="Times New Roman"/>
                <w:b/>
                <w:bCs/>
                <w:color w:val="000000"/>
                <w:sz w:val="23"/>
                <w:szCs w:val="23"/>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512F52" w:rsidRDefault="00512F52" w:rsidP="00CB09B6">
            <w:pPr>
              <w:spacing w:after="0"/>
              <w:rPr>
                <w:rFonts w:ascii="Cambria" w:eastAsia="Times New Roman" w:hAnsi="Cambria" w:cs="Times New Roman"/>
                <w:b/>
                <w:bCs/>
                <w:color w:val="000000"/>
                <w:sz w:val="23"/>
                <w:szCs w:val="23"/>
              </w:rPr>
            </w:pPr>
          </w:p>
          <w:p w:rsidR="00CB09B6" w:rsidRPr="00CB09B6" w:rsidRDefault="00CB09B6" w:rsidP="00CB09B6">
            <w:pPr>
              <w:pStyle w:val="ListParagraph"/>
              <w:numPr>
                <w:ilvl w:val="0"/>
                <w:numId w:val="20"/>
              </w:numPr>
              <w:spacing w:after="0"/>
              <w:rPr>
                <w:rFonts w:ascii="Cambria" w:eastAsia="Times New Roman" w:hAnsi="Cambria" w:cs="Times New Roman"/>
                <w:b/>
                <w:bCs/>
                <w:color w:val="000000"/>
                <w:sz w:val="23"/>
                <w:szCs w:val="23"/>
              </w:rPr>
            </w:pPr>
            <w:r>
              <w:rPr>
                <w:rFonts w:ascii="Cambria" w:eastAsia="Times New Roman" w:hAnsi="Cambria" w:cs="Times New Roman"/>
                <w:bCs/>
                <w:color w:val="000000"/>
                <w:sz w:val="23"/>
                <w:szCs w:val="23"/>
              </w:rPr>
              <w:t xml:space="preserve">Writing down </w:t>
            </w:r>
            <w:r w:rsidRPr="00CB09B6">
              <w:rPr>
                <w:rFonts w:ascii="Cambria" w:eastAsia="Times New Roman" w:hAnsi="Cambria" w:cs="Times New Roman"/>
                <w:bCs/>
                <w:color w:val="000000"/>
                <w:sz w:val="23"/>
                <w:szCs w:val="23"/>
              </w:rPr>
              <w:t>on a piece of paper the TOP 5 things from the list of suggestions that they would like to learn</w:t>
            </w:r>
          </w:p>
        </w:tc>
      </w:tr>
    </w:tbl>
    <w:p w:rsidR="00512F52" w:rsidRDefault="00512F52"/>
    <w:p w:rsidR="00B7319E" w:rsidRDefault="00B7319E"/>
    <w:p w:rsidR="00B7319E" w:rsidRDefault="00B7319E"/>
    <w:tbl>
      <w:tblPr>
        <w:tblW w:w="14523" w:type="dxa"/>
        <w:tblInd w:w="93" w:type="dxa"/>
        <w:tblLook w:val="04A0"/>
      </w:tblPr>
      <w:tblGrid>
        <w:gridCol w:w="3630"/>
        <w:gridCol w:w="3631"/>
        <w:gridCol w:w="3631"/>
        <w:gridCol w:w="3631"/>
      </w:tblGrid>
      <w:tr w:rsidR="00B462A0" w:rsidRPr="00D910C1" w:rsidTr="00512F52">
        <w:trPr>
          <w:trHeight w:val="251"/>
        </w:trPr>
        <w:tc>
          <w:tcPr>
            <w:tcW w:w="14523"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B462A0" w:rsidRPr="00D910C1" w:rsidRDefault="00B462A0" w:rsidP="00512F52">
            <w:pPr>
              <w:spacing w:after="0"/>
              <w:rPr>
                <w:rFonts w:ascii="Cambria" w:eastAsia="Times New Roman" w:hAnsi="Cambria" w:cs="Times New Roman"/>
                <w:b/>
                <w:bCs/>
                <w:color w:val="000000"/>
                <w:sz w:val="23"/>
                <w:szCs w:val="23"/>
              </w:rPr>
            </w:pPr>
            <w:r w:rsidRPr="00D910C1">
              <w:rPr>
                <w:rFonts w:ascii="Cambria" w:eastAsia="Times New Roman" w:hAnsi="Cambria" w:cs="Times New Roman"/>
                <w:b/>
                <w:bCs/>
                <w:color w:val="000000"/>
                <w:sz w:val="23"/>
                <w:szCs w:val="23"/>
              </w:rPr>
              <w:t>Differentiation/Accommodation:</w:t>
            </w:r>
          </w:p>
        </w:tc>
      </w:tr>
      <w:tr w:rsidR="00B462A0" w:rsidRPr="00D910C1" w:rsidTr="00512F52">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B462A0" w:rsidRPr="00D910C1" w:rsidRDefault="00B462A0" w:rsidP="00512F52">
            <w:pPr>
              <w:spacing w:after="0"/>
              <w:rPr>
                <w:rFonts w:ascii="Cambria" w:eastAsia="Times New Roman" w:hAnsi="Cambria" w:cs="Times New Roman"/>
                <w:b/>
                <w:bCs/>
                <w:color w:val="000000"/>
                <w:sz w:val="23"/>
                <w:szCs w:val="23"/>
              </w:rPr>
            </w:pP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462A0" w:rsidRPr="00D910C1" w:rsidRDefault="00B462A0"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Accommodation/modification to CONTENT</w:t>
            </w: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462A0" w:rsidRPr="00D910C1" w:rsidRDefault="00B462A0"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Accommodation/modification to PROCESS</w:t>
            </w: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462A0" w:rsidRPr="00D910C1" w:rsidRDefault="00B462A0" w:rsidP="00512F52">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Accommodation/modification to PRODUCT</w:t>
            </w:r>
          </w:p>
        </w:tc>
      </w:tr>
      <w:tr w:rsidR="00B462A0" w:rsidRPr="00D910C1" w:rsidTr="00512F52">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2A0" w:rsidRPr="003B2F0A" w:rsidRDefault="00B462A0" w:rsidP="00512F52">
            <w:pPr>
              <w:spacing w:after="0"/>
              <w:rPr>
                <w:rFonts w:ascii="Cambria" w:eastAsia="Times New Roman" w:hAnsi="Cambria" w:cs="Times New Roman"/>
                <w:b/>
                <w:bCs/>
                <w:color w:val="000000"/>
              </w:rPr>
            </w:pPr>
            <w:r w:rsidRPr="003B2F0A">
              <w:rPr>
                <w:rFonts w:ascii="Cambria" w:eastAsia="Times New Roman" w:hAnsi="Cambria" w:cs="Times New Roman"/>
                <w:color w:val="000000"/>
              </w:rPr>
              <w:t xml:space="preserve"> Student with ADHD</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B462A0">
            <w:pPr>
              <w:spacing w:after="0"/>
              <w:rPr>
                <w:rFonts w:ascii="Cambria" w:eastAsia="Times New Roman" w:hAnsi="Cambria" w:cs="Times New Roman"/>
                <w:bCs/>
                <w:color w:val="000000"/>
              </w:rPr>
            </w:pPr>
            <w:r w:rsidRPr="003B2F0A">
              <w:rPr>
                <w:rFonts w:ascii="Cambria" w:eastAsia="Times New Roman" w:hAnsi="Cambria" w:cs="Times New Roman"/>
                <w:bCs/>
                <w:color w:val="000000"/>
              </w:rPr>
              <w:t>If student is having trouble focusing with one group allow t</w:t>
            </w:r>
            <w:r>
              <w:rPr>
                <w:rFonts w:ascii="Cambria" w:eastAsia="Times New Roman" w:hAnsi="Cambria" w:cs="Times New Roman"/>
                <w:bCs/>
                <w:color w:val="000000"/>
              </w:rPr>
              <w:t>hem to spend time working with both</w:t>
            </w:r>
            <w:r w:rsidRPr="003B2F0A">
              <w:rPr>
                <w:rFonts w:ascii="Cambria" w:eastAsia="Times New Roman" w:hAnsi="Cambria" w:cs="Times New Roman"/>
                <w:bCs/>
                <w:color w:val="000000"/>
              </w:rPr>
              <w:t xml:space="preserve"> groups</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r>
      <w:tr w:rsidR="00B462A0" w:rsidRPr="00D910C1" w:rsidTr="00512F52">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2A0" w:rsidRPr="004A7042" w:rsidRDefault="00B462A0" w:rsidP="00512F52">
            <w:pPr>
              <w:spacing w:after="0"/>
              <w:rPr>
                <w:rFonts w:asciiTheme="majorHAnsi" w:hAnsiTheme="majorHAnsi"/>
              </w:rPr>
            </w:pPr>
            <w:r w:rsidRPr="003B2F0A">
              <w:rPr>
                <w:rFonts w:asciiTheme="majorHAnsi" w:eastAsia="Times New Roman" w:hAnsiTheme="majorHAnsi" w:cs="Times New Roman"/>
                <w:color w:val="000000"/>
              </w:rPr>
              <w:lastRenderedPageBreak/>
              <w:t xml:space="preserve">Students (2) who  </w:t>
            </w:r>
            <w:r w:rsidRPr="003B2F0A">
              <w:rPr>
                <w:rFonts w:asciiTheme="majorHAnsi" w:hAnsiTheme="majorHAnsi"/>
              </w:rPr>
              <w:t>read/write three grade levels below class grade</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Default="00B462A0" w:rsidP="00512F52">
            <w:pPr>
              <w:rPr>
                <w:rFonts w:asciiTheme="majorHAnsi" w:hAnsiTheme="majorHAnsi"/>
              </w:rPr>
            </w:pPr>
            <w:r>
              <w:rPr>
                <w:rFonts w:asciiTheme="majorHAnsi" w:hAnsiTheme="majorHAnsi"/>
              </w:rPr>
              <w:t>P</w:t>
            </w:r>
            <w:r w:rsidRPr="003B2F0A">
              <w:rPr>
                <w:rFonts w:asciiTheme="majorHAnsi" w:hAnsiTheme="majorHAnsi"/>
              </w:rPr>
              <w:t>rovide students with either a shortened  or highlighted version of document 1 or 2 depending on their reading level</w:t>
            </w:r>
          </w:p>
          <w:p w:rsidR="00B462A0" w:rsidRPr="003B2F0A" w:rsidRDefault="00B462A0" w:rsidP="00512F52">
            <w:pPr>
              <w:rPr>
                <w:rFonts w:asciiTheme="majorHAnsi" w:hAnsiTheme="majorHAnsi"/>
              </w:rPr>
            </w:pP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B462A0" w:rsidRDefault="00B462A0" w:rsidP="00B462A0">
            <w:pPr>
              <w:spacing w:after="0"/>
              <w:jc w:val="center"/>
              <w:rPr>
                <w:rFonts w:ascii="Cambria" w:eastAsia="Times New Roman" w:hAnsi="Cambria" w:cs="Times New Roman"/>
                <w:b/>
                <w:bCs/>
                <w:color w:val="000000"/>
              </w:rPr>
            </w:pPr>
            <w:r w:rsidRPr="00B462A0">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rPr>
                <w:rFonts w:ascii="Cambria" w:eastAsia="Times New Roman" w:hAnsi="Cambria" w:cs="Times New Roman"/>
                <w:bCs/>
                <w:color w:val="000000"/>
              </w:rPr>
            </w:pPr>
            <w:r w:rsidRPr="003B2F0A">
              <w:rPr>
                <w:rFonts w:ascii="Cambria" w:eastAsia="Times New Roman" w:hAnsi="Cambria" w:cs="Times New Roman"/>
                <w:bCs/>
                <w:color w:val="000000"/>
              </w:rPr>
              <w:t>Allow for shorter reflections, but still grade for logic and understanding</w:t>
            </w:r>
          </w:p>
        </w:tc>
      </w:tr>
      <w:tr w:rsidR="00B462A0" w:rsidRPr="00D910C1" w:rsidTr="00512F52">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2A0" w:rsidRPr="003B2F0A" w:rsidRDefault="00B462A0" w:rsidP="00512F52">
            <w:pPr>
              <w:spacing w:after="0"/>
              <w:rPr>
                <w:rFonts w:ascii="Cambria" w:eastAsia="Times New Roman" w:hAnsi="Cambria" w:cs="Times New Roman"/>
                <w:b/>
                <w:bCs/>
                <w:color w:val="000000"/>
              </w:rPr>
            </w:pPr>
            <w:r w:rsidRPr="003B2F0A">
              <w:rPr>
                <w:rFonts w:ascii="Cambria" w:eastAsia="Times New Roman" w:hAnsi="Cambria" w:cs="Times New Roman"/>
                <w:color w:val="000000"/>
              </w:rPr>
              <w:t>Students (2) who receive ESL services</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rPr>
                <w:rFonts w:ascii="Cambria" w:eastAsia="Times New Roman" w:hAnsi="Cambria" w:cs="Times New Roman"/>
                <w:b/>
                <w:bCs/>
                <w:color w:val="000000"/>
              </w:rPr>
            </w:pPr>
            <w:r>
              <w:rPr>
                <w:rFonts w:asciiTheme="majorHAnsi" w:hAnsiTheme="majorHAnsi"/>
              </w:rPr>
              <w:t>P</w:t>
            </w:r>
            <w:r w:rsidRPr="003B2F0A">
              <w:rPr>
                <w:rFonts w:asciiTheme="majorHAnsi" w:hAnsiTheme="majorHAnsi"/>
              </w:rPr>
              <w:t>rovide students with either a shortened  or highlighted version of document 1 or 2 depending on their proficiency level</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B462A0" w:rsidRDefault="00B462A0" w:rsidP="00B462A0">
            <w:pPr>
              <w:spacing w:after="0"/>
              <w:jc w:val="center"/>
              <w:rPr>
                <w:rFonts w:ascii="Cambria" w:eastAsia="Times New Roman" w:hAnsi="Cambria" w:cs="Times New Roman"/>
                <w:b/>
                <w:bCs/>
                <w:color w:val="000000"/>
              </w:rPr>
            </w:pPr>
            <w:r w:rsidRPr="00B462A0">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rPr>
                <w:rFonts w:ascii="Cambria" w:eastAsia="Times New Roman" w:hAnsi="Cambria" w:cs="Times New Roman"/>
                <w:bCs/>
                <w:color w:val="000000"/>
              </w:rPr>
            </w:pPr>
            <w:r w:rsidRPr="003B2F0A">
              <w:rPr>
                <w:rFonts w:ascii="Cambria" w:eastAsia="Times New Roman" w:hAnsi="Cambria" w:cs="Times New Roman"/>
                <w:bCs/>
                <w:color w:val="000000"/>
              </w:rPr>
              <w:t>For the student with greater proficiency: allow for shorter reflections, but still grade for logic and understanding/ For the student with less proficiency allow understanding to be orally communicated</w:t>
            </w:r>
          </w:p>
        </w:tc>
      </w:tr>
      <w:tr w:rsidR="00B462A0" w:rsidRPr="00D910C1" w:rsidTr="00512F52">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2A0" w:rsidRPr="003B2F0A" w:rsidRDefault="00B462A0" w:rsidP="00512F52">
            <w:pPr>
              <w:spacing w:after="0"/>
              <w:rPr>
                <w:rFonts w:ascii="Cambria" w:eastAsia="Times New Roman" w:hAnsi="Cambria" w:cs="Times New Roman"/>
                <w:color w:val="000000"/>
              </w:rPr>
            </w:pPr>
            <w:r w:rsidRPr="003B2F0A">
              <w:rPr>
                <w:rFonts w:ascii="Cambria" w:eastAsia="Times New Roman" w:hAnsi="Cambria" w:cs="Times New Roman"/>
                <w:bCs/>
                <w:color w:val="000000"/>
              </w:rPr>
              <w:t xml:space="preserve">Student who is </w:t>
            </w:r>
            <w:r w:rsidRPr="003B2F0A">
              <w:rPr>
                <w:rFonts w:ascii="Cambria" w:eastAsia="Times New Roman" w:hAnsi="Cambria" w:cs="Times New Roman"/>
                <w:color w:val="000000"/>
              </w:rPr>
              <w:t>in a wheelchair</w:t>
            </w:r>
          </w:p>
          <w:p w:rsidR="00B462A0" w:rsidRPr="003B2F0A" w:rsidRDefault="00B462A0" w:rsidP="00512F52">
            <w:pPr>
              <w:spacing w:after="0"/>
              <w:rPr>
                <w:rFonts w:ascii="Cambria" w:eastAsia="Times New Roman" w:hAnsi="Cambria" w:cs="Times New Roman"/>
                <w:b/>
                <w:bCs/>
                <w:color w:val="000000"/>
              </w:rPr>
            </w:pP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B462A0">
            <w:pPr>
              <w:spacing w:after="0"/>
              <w:rPr>
                <w:rFonts w:ascii="Cambria" w:eastAsia="Times New Roman" w:hAnsi="Cambria" w:cs="Times New Roman"/>
                <w:bCs/>
                <w:color w:val="000000"/>
              </w:rPr>
            </w:pPr>
            <w:r w:rsidRPr="003B2F0A">
              <w:rPr>
                <w:rFonts w:ascii="Cambria" w:eastAsia="Times New Roman" w:hAnsi="Cambria" w:cs="Times New Roman"/>
                <w:bCs/>
                <w:color w:val="000000"/>
              </w:rPr>
              <w:t xml:space="preserve">Ensure that the </w:t>
            </w:r>
            <w:r>
              <w:rPr>
                <w:rFonts w:ascii="Cambria" w:eastAsia="Times New Roman" w:hAnsi="Cambria" w:cs="Times New Roman"/>
                <w:bCs/>
                <w:color w:val="000000"/>
              </w:rPr>
              <w:t>work area has enough</w:t>
            </w:r>
            <w:r w:rsidRPr="003B2F0A">
              <w:rPr>
                <w:rFonts w:ascii="Cambria" w:eastAsia="Times New Roman" w:hAnsi="Cambria" w:cs="Times New Roman"/>
                <w:bCs/>
                <w:color w:val="000000"/>
              </w:rPr>
              <w:t xml:space="preserve"> aisle room so that</w:t>
            </w:r>
            <w:r>
              <w:rPr>
                <w:rFonts w:ascii="Cambria" w:eastAsia="Times New Roman" w:hAnsi="Cambria" w:cs="Times New Roman"/>
                <w:bCs/>
                <w:color w:val="000000"/>
              </w:rPr>
              <w:t xml:space="preserve"> the student may participate in</w:t>
            </w:r>
            <w:r w:rsidRPr="003B2F0A">
              <w:rPr>
                <w:rFonts w:ascii="Cambria" w:eastAsia="Times New Roman" w:hAnsi="Cambria" w:cs="Times New Roman"/>
                <w:bCs/>
                <w:color w:val="000000"/>
              </w:rPr>
              <w:t xml:space="preserve"> </w:t>
            </w:r>
            <w:r>
              <w:rPr>
                <w:rFonts w:ascii="Cambria" w:eastAsia="Times New Roman" w:hAnsi="Cambria" w:cs="Times New Roman"/>
                <w:bCs/>
                <w:color w:val="000000"/>
              </w:rPr>
              <w:t xml:space="preserve">all </w:t>
            </w:r>
            <w:proofErr w:type="spellStart"/>
            <w:r>
              <w:rPr>
                <w:rFonts w:ascii="Cambria" w:eastAsia="Times New Roman" w:hAnsi="Cambria" w:cs="Times New Roman"/>
                <w:bCs/>
                <w:color w:val="000000"/>
              </w:rPr>
              <w:t>activties</w:t>
            </w:r>
            <w:proofErr w:type="spellEnd"/>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B462A0" w:rsidRPr="003B2F0A" w:rsidRDefault="00B462A0" w:rsidP="00512F52">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r>
    </w:tbl>
    <w:p w:rsidR="00711AB8" w:rsidRDefault="00711AB8"/>
    <w:tbl>
      <w:tblPr>
        <w:tblW w:w="14523" w:type="dxa"/>
        <w:tblInd w:w="93" w:type="dxa"/>
        <w:tblLook w:val="04A0"/>
      </w:tblPr>
      <w:tblGrid>
        <w:gridCol w:w="14523"/>
      </w:tblGrid>
      <w:tr w:rsidR="00D910C1" w:rsidRPr="00D910C1" w:rsidTr="002E0388">
        <w:trPr>
          <w:trHeight w:val="251"/>
        </w:trPr>
        <w:tc>
          <w:tcPr>
            <w:tcW w:w="14523"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D910C1" w:rsidRDefault="00D910C1" w:rsidP="004C62A2">
            <w:pPr>
              <w:spacing w:after="0"/>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Attention to Literacy:</w:t>
            </w:r>
          </w:p>
        </w:tc>
      </w:tr>
      <w:tr w:rsidR="00D910C1" w:rsidRPr="00D910C1" w:rsidTr="00B7319E">
        <w:trPr>
          <w:trHeight w:val="1799"/>
        </w:trPr>
        <w:tc>
          <w:tcPr>
            <w:tcW w:w="14523" w:type="dxa"/>
            <w:tcBorders>
              <w:top w:val="nil"/>
              <w:left w:val="single" w:sz="4" w:space="0" w:color="auto"/>
              <w:bottom w:val="single" w:sz="4" w:space="0" w:color="auto"/>
              <w:right w:val="single" w:sz="4" w:space="0" w:color="000000"/>
            </w:tcBorders>
            <w:shd w:val="clear" w:color="auto" w:fill="auto"/>
            <w:noWrap/>
            <w:vAlign w:val="center"/>
            <w:hideMark/>
          </w:tcPr>
          <w:p w:rsidR="002E0388" w:rsidRPr="00B7319E" w:rsidRDefault="00512F52" w:rsidP="00B7319E">
            <w:pPr>
              <w:pStyle w:val="ListParagraph"/>
              <w:numPr>
                <w:ilvl w:val="0"/>
                <w:numId w:val="30"/>
              </w:numPr>
              <w:spacing w:after="0"/>
              <w:rPr>
                <w:rFonts w:ascii="Cambria" w:eastAsia="Times New Roman" w:hAnsi="Cambria" w:cs="Times New Roman"/>
                <w:color w:val="000000"/>
                <w:sz w:val="23"/>
                <w:szCs w:val="23"/>
              </w:rPr>
            </w:pPr>
            <w:r w:rsidRPr="00B7319E">
              <w:rPr>
                <w:rFonts w:ascii="Cambria" w:eastAsia="Times New Roman" w:hAnsi="Cambria" w:cs="Times New Roman"/>
                <w:color w:val="000000"/>
                <w:sz w:val="23"/>
                <w:szCs w:val="23"/>
              </w:rPr>
              <w:t>Students will be</w:t>
            </w:r>
            <w:r w:rsidR="002E0388" w:rsidRPr="00B7319E">
              <w:rPr>
                <w:rFonts w:ascii="Cambria" w:eastAsia="Times New Roman" w:hAnsi="Cambria" w:cs="Times New Roman"/>
                <w:color w:val="000000"/>
                <w:sz w:val="23"/>
                <w:szCs w:val="23"/>
              </w:rPr>
              <w:t xml:space="preserve"> reading and</w:t>
            </w:r>
            <w:r w:rsidRPr="00B7319E">
              <w:rPr>
                <w:rFonts w:ascii="Cambria" w:eastAsia="Times New Roman" w:hAnsi="Cambria" w:cs="Times New Roman"/>
                <w:color w:val="000000"/>
                <w:sz w:val="23"/>
                <w:szCs w:val="23"/>
              </w:rPr>
              <w:t xml:space="preserve"> analyzing </w:t>
            </w:r>
            <w:r w:rsidR="002E0388" w:rsidRPr="00B7319E">
              <w:rPr>
                <w:rFonts w:ascii="Cambria" w:eastAsia="Times New Roman" w:hAnsi="Cambria" w:cs="Times New Roman"/>
                <w:color w:val="000000"/>
                <w:sz w:val="23"/>
                <w:szCs w:val="23"/>
              </w:rPr>
              <w:t xml:space="preserve">either graphs/tables or text. </w:t>
            </w:r>
          </w:p>
          <w:p w:rsidR="00D910C1" w:rsidRPr="00D910C1" w:rsidRDefault="002E0388" w:rsidP="00B7319E">
            <w:pPr>
              <w:pStyle w:val="ListParagraph"/>
              <w:numPr>
                <w:ilvl w:val="0"/>
                <w:numId w:val="22"/>
              </w:numPr>
              <w:spacing w:after="0"/>
              <w:rPr>
                <w:rFonts w:ascii="Cambria" w:eastAsia="Times New Roman" w:hAnsi="Cambria" w:cs="Times New Roman"/>
                <w:color w:val="000000"/>
                <w:sz w:val="23"/>
                <w:szCs w:val="23"/>
              </w:rPr>
            </w:pPr>
            <w:r w:rsidRPr="00B7319E">
              <w:rPr>
                <w:rFonts w:ascii="Cambria" w:eastAsia="Times New Roman" w:hAnsi="Cambria" w:cs="Times New Roman"/>
                <w:color w:val="000000"/>
                <w:sz w:val="23"/>
                <w:szCs w:val="23"/>
              </w:rPr>
              <w:t>Students will be</w:t>
            </w:r>
            <w:r w:rsidR="00512F52" w:rsidRPr="00B7319E">
              <w:rPr>
                <w:rFonts w:ascii="Cambria" w:eastAsia="Times New Roman" w:hAnsi="Cambria" w:cs="Times New Roman"/>
                <w:color w:val="000000"/>
                <w:sz w:val="23"/>
                <w:szCs w:val="23"/>
              </w:rPr>
              <w:t xml:space="preserve"> writing reflections on images.</w:t>
            </w:r>
          </w:p>
        </w:tc>
      </w:tr>
    </w:tbl>
    <w:p w:rsidR="00D910C1" w:rsidRDefault="00D910C1"/>
    <w:tbl>
      <w:tblPr>
        <w:tblW w:w="14505" w:type="dxa"/>
        <w:tblInd w:w="93" w:type="dxa"/>
        <w:tblLook w:val="04A0"/>
      </w:tblPr>
      <w:tblGrid>
        <w:gridCol w:w="14505"/>
      </w:tblGrid>
      <w:tr w:rsidR="00D910C1" w:rsidRPr="00D910C1" w:rsidTr="00D71F4A">
        <w:trPr>
          <w:trHeight w:val="199"/>
        </w:trPr>
        <w:tc>
          <w:tcPr>
            <w:tcW w:w="14505"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D910C1" w:rsidRDefault="00D910C1" w:rsidP="004C62A2">
            <w:pPr>
              <w:spacing w:after="0"/>
              <w:rPr>
                <w:rFonts w:asciiTheme="majorHAnsi" w:eastAsia="Times New Roman" w:hAnsiTheme="majorHAnsi" w:cs="Times New Roman"/>
                <w:b/>
                <w:bCs/>
                <w:color w:val="000000"/>
                <w:sz w:val="23"/>
                <w:szCs w:val="23"/>
              </w:rPr>
            </w:pPr>
            <w:r w:rsidRPr="00D910C1">
              <w:rPr>
                <w:rFonts w:asciiTheme="majorHAnsi" w:hAnsiTheme="majorHAnsi"/>
                <w:b/>
              </w:rPr>
              <w:t>Assessment and Evaluation of Student Learning:</w:t>
            </w:r>
            <w:r w:rsidRPr="00D910C1">
              <w:rPr>
                <w:rFonts w:asciiTheme="majorHAnsi" w:hAnsiTheme="majorHAnsi"/>
              </w:rPr>
              <w:t xml:space="preserve">  </w:t>
            </w:r>
          </w:p>
        </w:tc>
      </w:tr>
      <w:tr w:rsidR="00D910C1" w:rsidRPr="00D910C1" w:rsidTr="00D71F4A">
        <w:trPr>
          <w:trHeight w:val="67"/>
        </w:trPr>
        <w:tc>
          <w:tcPr>
            <w:tcW w:w="14505" w:type="dxa"/>
            <w:tcBorders>
              <w:top w:val="nil"/>
              <w:left w:val="single" w:sz="4" w:space="0" w:color="auto"/>
              <w:bottom w:val="single" w:sz="4" w:space="0" w:color="auto"/>
              <w:right w:val="single" w:sz="4" w:space="0" w:color="000000"/>
            </w:tcBorders>
            <w:shd w:val="clear" w:color="auto" w:fill="auto"/>
            <w:noWrap/>
            <w:vAlign w:val="center"/>
            <w:hideMark/>
          </w:tcPr>
          <w:p w:rsidR="00D910C1" w:rsidRPr="00D910C1" w:rsidRDefault="00D910C1" w:rsidP="004C62A2">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p w:rsidR="005571CF" w:rsidRDefault="00D910C1" w:rsidP="005571CF">
            <w:pPr>
              <w:numPr>
                <w:ilvl w:val="0"/>
                <w:numId w:val="15"/>
              </w:numPr>
              <w:spacing w:after="0" w:line="276" w:lineRule="auto"/>
              <w:rPr>
                <w:rFonts w:asciiTheme="majorHAnsi" w:hAnsiTheme="majorHAnsi"/>
                <w:sz w:val="23"/>
                <w:szCs w:val="23"/>
              </w:rPr>
            </w:pPr>
            <w:r w:rsidRPr="00D910C1">
              <w:rPr>
                <w:rFonts w:ascii="Cambria" w:eastAsia="Times New Roman" w:hAnsi="Cambria" w:cs="Times New Roman"/>
                <w:color w:val="000000"/>
                <w:sz w:val="23"/>
                <w:szCs w:val="23"/>
              </w:rPr>
              <w:t> </w:t>
            </w:r>
            <w:r w:rsidR="005571CF" w:rsidRPr="007F3CD0">
              <w:rPr>
                <w:rFonts w:asciiTheme="majorHAnsi" w:hAnsiTheme="majorHAnsi"/>
                <w:sz w:val="23"/>
                <w:szCs w:val="23"/>
              </w:rPr>
              <w:t xml:space="preserve">Students’ participation throughout the period will be monitored: </w:t>
            </w:r>
          </w:p>
          <w:p w:rsidR="005571CF" w:rsidRPr="005571CF" w:rsidRDefault="005571CF" w:rsidP="005571CF">
            <w:pPr>
              <w:pStyle w:val="ListParagraph"/>
              <w:numPr>
                <w:ilvl w:val="0"/>
                <w:numId w:val="27"/>
              </w:numPr>
              <w:spacing w:after="0" w:line="276" w:lineRule="auto"/>
              <w:rPr>
                <w:rFonts w:asciiTheme="majorHAnsi" w:hAnsiTheme="majorHAnsi"/>
                <w:sz w:val="23"/>
                <w:szCs w:val="23"/>
              </w:rPr>
            </w:pPr>
            <w:r w:rsidRPr="005571CF">
              <w:rPr>
                <w:rFonts w:asciiTheme="majorHAnsi" w:hAnsiTheme="majorHAnsi"/>
                <w:sz w:val="23"/>
                <w:szCs w:val="23"/>
              </w:rPr>
              <w:t>Did they contribute to group research?</w:t>
            </w:r>
          </w:p>
          <w:p w:rsidR="005571CF" w:rsidRDefault="005571CF" w:rsidP="005571CF">
            <w:pPr>
              <w:pStyle w:val="ListParagraph"/>
              <w:numPr>
                <w:ilvl w:val="0"/>
                <w:numId w:val="27"/>
              </w:numPr>
              <w:spacing w:after="0" w:line="276" w:lineRule="auto"/>
              <w:rPr>
                <w:rFonts w:asciiTheme="majorHAnsi" w:hAnsiTheme="majorHAnsi"/>
                <w:sz w:val="23"/>
                <w:szCs w:val="23"/>
              </w:rPr>
            </w:pPr>
            <w:r w:rsidRPr="005571CF">
              <w:rPr>
                <w:rFonts w:asciiTheme="majorHAnsi" w:hAnsiTheme="majorHAnsi"/>
                <w:sz w:val="23"/>
                <w:szCs w:val="23"/>
              </w:rPr>
              <w:t>Did they offer insight or opinions during the discussion</w:t>
            </w:r>
          </w:p>
          <w:p w:rsidR="00E02FF2" w:rsidRPr="005571CF" w:rsidRDefault="00E02FF2" w:rsidP="00E02FF2">
            <w:pPr>
              <w:pStyle w:val="ListParagraph"/>
              <w:spacing w:after="0" w:line="276" w:lineRule="auto"/>
              <w:ind w:left="1440"/>
              <w:rPr>
                <w:rFonts w:asciiTheme="majorHAnsi" w:hAnsiTheme="majorHAnsi"/>
                <w:sz w:val="23"/>
                <w:szCs w:val="23"/>
              </w:rPr>
            </w:pPr>
          </w:p>
          <w:p w:rsidR="005571CF" w:rsidRPr="00051162" w:rsidRDefault="005571CF" w:rsidP="005571CF">
            <w:pPr>
              <w:numPr>
                <w:ilvl w:val="0"/>
                <w:numId w:val="15"/>
              </w:numPr>
              <w:spacing w:after="0" w:line="276" w:lineRule="auto"/>
              <w:rPr>
                <w:rFonts w:asciiTheme="majorHAnsi" w:hAnsiTheme="majorHAnsi"/>
                <w:sz w:val="23"/>
                <w:szCs w:val="23"/>
              </w:rPr>
            </w:pPr>
            <w:r w:rsidRPr="00051162">
              <w:rPr>
                <w:rFonts w:asciiTheme="majorHAnsi" w:hAnsiTheme="majorHAnsi"/>
                <w:sz w:val="23"/>
                <w:szCs w:val="23"/>
              </w:rPr>
              <w:t>Students ‘reflections</w:t>
            </w:r>
            <w:r>
              <w:rPr>
                <w:rFonts w:asciiTheme="majorHAnsi" w:hAnsiTheme="majorHAnsi"/>
                <w:sz w:val="23"/>
                <w:szCs w:val="23"/>
              </w:rPr>
              <w:t xml:space="preserve"> about the images they chose</w:t>
            </w:r>
            <w:r w:rsidRPr="00051162">
              <w:rPr>
                <w:rFonts w:asciiTheme="majorHAnsi" w:hAnsiTheme="majorHAnsi"/>
                <w:sz w:val="23"/>
                <w:szCs w:val="23"/>
              </w:rPr>
              <w:t xml:space="preserve"> will be grade</w:t>
            </w:r>
            <w:r>
              <w:rPr>
                <w:rFonts w:asciiTheme="majorHAnsi" w:hAnsiTheme="majorHAnsi"/>
                <w:sz w:val="23"/>
                <w:szCs w:val="23"/>
              </w:rPr>
              <w:t>d for understanding and logic.</w:t>
            </w:r>
          </w:p>
          <w:p w:rsidR="00D910C1" w:rsidRPr="00D910C1" w:rsidRDefault="00D910C1" w:rsidP="004C62A2">
            <w:pPr>
              <w:spacing w:after="0"/>
              <w:rPr>
                <w:rFonts w:ascii="Cambria" w:eastAsia="Times New Roman" w:hAnsi="Cambria" w:cs="Times New Roman"/>
                <w:color w:val="000000"/>
                <w:sz w:val="23"/>
                <w:szCs w:val="23"/>
              </w:rPr>
            </w:pPr>
          </w:p>
        </w:tc>
      </w:tr>
    </w:tbl>
    <w:p w:rsidR="00D910C1" w:rsidRDefault="00D910C1"/>
    <w:sectPr w:rsidR="00D910C1" w:rsidSect="001A300F">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732" w:rsidRDefault="00EA3732" w:rsidP="00D04A59">
      <w:pPr>
        <w:spacing w:after="0"/>
      </w:pPr>
      <w:r>
        <w:separator/>
      </w:r>
    </w:p>
  </w:endnote>
  <w:endnote w:type="continuationSeparator" w:id="0">
    <w:p w:rsidR="00EA3732" w:rsidRDefault="00EA3732" w:rsidP="00D04A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14"/>
        <w:szCs w:val="14"/>
      </w:rPr>
      <w:id w:val="547124648"/>
      <w:docPartObj>
        <w:docPartGallery w:val="Page Numbers (Bottom of Page)"/>
        <w:docPartUnique/>
      </w:docPartObj>
    </w:sdtPr>
    <w:sdtContent>
      <w:p w:rsidR="00EA3732" w:rsidRPr="00711AB8" w:rsidRDefault="00EA3732">
        <w:pPr>
          <w:pStyle w:val="Footer"/>
          <w:jc w:val="center"/>
          <w:rPr>
            <w:rFonts w:asciiTheme="majorHAnsi" w:hAnsiTheme="majorHAnsi"/>
            <w:sz w:val="14"/>
            <w:szCs w:val="14"/>
          </w:rPr>
        </w:pPr>
        <w:r w:rsidRPr="00711AB8">
          <w:rPr>
            <w:rFonts w:asciiTheme="majorHAnsi" w:hAnsiTheme="majorHAnsi"/>
            <w:sz w:val="14"/>
            <w:szCs w:val="14"/>
          </w:rPr>
          <w:fldChar w:fldCharType="begin"/>
        </w:r>
        <w:r w:rsidRPr="00711AB8">
          <w:rPr>
            <w:rFonts w:asciiTheme="majorHAnsi" w:hAnsiTheme="majorHAnsi"/>
            <w:sz w:val="14"/>
            <w:szCs w:val="14"/>
          </w:rPr>
          <w:instrText xml:space="preserve"> PAGE   \* MERGEFORMAT </w:instrText>
        </w:r>
        <w:r w:rsidRPr="00711AB8">
          <w:rPr>
            <w:rFonts w:asciiTheme="majorHAnsi" w:hAnsiTheme="majorHAnsi"/>
            <w:sz w:val="14"/>
            <w:szCs w:val="14"/>
          </w:rPr>
          <w:fldChar w:fldCharType="separate"/>
        </w:r>
        <w:r w:rsidR="00813BE0">
          <w:rPr>
            <w:rFonts w:asciiTheme="majorHAnsi" w:hAnsiTheme="majorHAnsi"/>
            <w:noProof/>
            <w:sz w:val="14"/>
            <w:szCs w:val="14"/>
          </w:rPr>
          <w:t>4</w:t>
        </w:r>
        <w:r w:rsidRPr="00711AB8">
          <w:rPr>
            <w:rFonts w:asciiTheme="majorHAnsi" w:hAnsiTheme="majorHAnsi"/>
            <w:sz w:val="14"/>
            <w:szCs w:val="14"/>
          </w:rPr>
          <w:fldChar w:fldCharType="end"/>
        </w:r>
      </w:p>
    </w:sdtContent>
  </w:sdt>
  <w:p w:rsidR="00EA3732" w:rsidRPr="00711AB8" w:rsidRDefault="00EA3732">
    <w:pPr>
      <w:pStyle w:val="Footer"/>
      <w:rPr>
        <w:rFonts w:asciiTheme="majorHAnsi" w:hAnsiTheme="majorHAnsi"/>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732" w:rsidRDefault="00EA3732" w:rsidP="00D04A59">
      <w:pPr>
        <w:spacing w:after="0"/>
      </w:pPr>
      <w:r>
        <w:separator/>
      </w:r>
    </w:p>
  </w:footnote>
  <w:footnote w:type="continuationSeparator" w:id="0">
    <w:p w:rsidR="00EA3732" w:rsidRDefault="00EA3732" w:rsidP="00D04A5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409A"/>
    <w:multiLevelType w:val="hybridMultilevel"/>
    <w:tmpl w:val="E24AC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93B60"/>
    <w:multiLevelType w:val="hybridMultilevel"/>
    <w:tmpl w:val="8384F8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B67064"/>
    <w:multiLevelType w:val="hybridMultilevel"/>
    <w:tmpl w:val="D4E294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606BB5"/>
    <w:multiLevelType w:val="hybridMultilevel"/>
    <w:tmpl w:val="9ECED6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B0E1A3C"/>
    <w:multiLevelType w:val="hybridMultilevel"/>
    <w:tmpl w:val="4B28A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845668"/>
    <w:multiLevelType w:val="hybridMultilevel"/>
    <w:tmpl w:val="170A2F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E803BEA"/>
    <w:multiLevelType w:val="hybridMultilevel"/>
    <w:tmpl w:val="8FB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615FAF"/>
    <w:multiLevelType w:val="hybridMultilevel"/>
    <w:tmpl w:val="F17E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9F5A29"/>
    <w:multiLevelType w:val="hybridMultilevel"/>
    <w:tmpl w:val="BE04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24F53"/>
    <w:multiLevelType w:val="hybridMultilevel"/>
    <w:tmpl w:val="ECAAB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E773FC"/>
    <w:multiLevelType w:val="hybridMultilevel"/>
    <w:tmpl w:val="A24CC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30155"/>
    <w:multiLevelType w:val="hybridMultilevel"/>
    <w:tmpl w:val="4C549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7564D9"/>
    <w:multiLevelType w:val="hybridMultilevel"/>
    <w:tmpl w:val="69009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B6221"/>
    <w:multiLevelType w:val="hybridMultilevel"/>
    <w:tmpl w:val="9B8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830134"/>
    <w:multiLevelType w:val="hybridMultilevel"/>
    <w:tmpl w:val="E7D2E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237BF3"/>
    <w:multiLevelType w:val="hybridMultilevel"/>
    <w:tmpl w:val="CB0C410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6">
    <w:nsid w:val="385F5D2B"/>
    <w:multiLevelType w:val="hybridMultilevel"/>
    <w:tmpl w:val="2DBC0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AF27F3"/>
    <w:multiLevelType w:val="hybridMultilevel"/>
    <w:tmpl w:val="94248E34"/>
    <w:lvl w:ilvl="0" w:tplc="86C230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0904B7"/>
    <w:multiLevelType w:val="hybridMultilevel"/>
    <w:tmpl w:val="0A58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3F16F3"/>
    <w:multiLevelType w:val="hybridMultilevel"/>
    <w:tmpl w:val="85A6B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1E0DA9"/>
    <w:multiLevelType w:val="hybridMultilevel"/>
    <w:tmpl w:val="F8B27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4D01DED"/>
    <w:multiLevelType w:val="hybridMultilevel"/>
    <w:tmpl w:val="AED4A3DE"/>
    <w:lvl w:ilvl="0" w:tplc="3B189BA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B42A3"/>
    <w:multiLevelType w:val="hybridMultilevel"/>
    <w:tmpl w:val="173A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884FBF"/>
    <w:multiLevelType w:val="hybridMultilevel"/>
    <w:tmpl w:val="1E1A4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01A23"/>
    <w:multiLevelType w:val="hybridMultilevel"/>
    <w:tmpl w:val="07965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C022CB"/>
    <w:multiLevelType w:val="hybridMultilevel"/>
    <w:tmpl w:val="E9367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C75734"/>
    <w:multiLevelType w:val="hybridMultilevel"/>
    <w:tmpl w:val="3C82B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4D6784"/>
    <w:multiLevelType w:val="hybridMultilevel"/>
    <w:tmpl w:val="F17239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BFA1DA5"/>
    <w:multiLevelType w:val="hybridMultilevel"/>
    <w:tmpl w:val="F1004A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0280470"/>
    <w:multiLevelType w:val="hybridMultilevel"/>
    <w:tmpl w:val="DCDC68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90E6A00"/>
    <w:multiLevelType w:val="hybridMultilevel"/>
    <w:tmpl w:val="B0762EF6"/>
    <w:lvl w:ilvl="0" w:tplc="0409000B">
      <w:start w:val="1"/>
      <w:numFmt w:val="bullet"/>
      <w:lvlText w:val=""/>
      <w:lvlJc w:val="left"/>
      <w:pPr>
        <w:ind w:left="1487" w:hanging="360"/>
      </w:pPr>
      <w:rPr>
        <w:rFonts w:ascii="Wingdings" w:hAnsi="Wingdings"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num w:numId="1">
    <w:abstractNumId w:val="12"/>
  </w:num>
  <w:num w:numId="2">
    <w:abstractNumId w:val="14"/>
  </w:num>
  <w:num w:numId="3">
    <w:abstractNumId w:val="1"/>
  </w:num>
  <w:num w:numId="4">
    <w:abstractNumId w:val="11"/>
  </w:num>
  <w:num w:numId="5">
    <w:abstractNumId w:val="7"/>
  </w:num>
  <w:num w:numId="6">
    <w:abstractNumId w:val="22"/>
  </w:num>
  <w:num w:numId="7">
    <w:abstractNumId w:val="8"/>
  </w:num>
  <w:num w:numId="8">
    <w:abstractNumId w:val="3"/>
  </w:num>
  <w:num w:numId="9">
    <w:abstractNumId w:val="2"/>
  </w:num>
  <w:num w:numId="10">
    <w:abstractNumId w:val="25"/>
  </w:num>
  <w:num w:numId="11">
    <w:abstractNumId w:val="20"/>
  </w:num>
  <w:num w:numId="12">
    <w:abstractNumId w:val="19"/>
  </w:num>
  <w:num w:numId="13">
    <w:abstractNumId w:val="4"/>
  </w:num>
  <w:num w:numId="14">
    <w:abstractNumId w:val="0"/>
  </w:num>
  <w:num w:numId="15">
    <w:abstractNumId w:val="21"/>
  </w:num>
  <w:num w:numId="16">
    <w:abstractNumId w:val="17"/>
  </w:num>
  <w:num w:numId="17">
    <w:abstractNumId w:val="29"/>
  </w:num>
  <w:num w:numId="18">
    <w:abstractNumId w:val="23"/>
  </w:num>
  <w:num w:numId="19">
    <w:abstractNumId w:val="27"/>
  </w:num>
  <w:num w:numId="20">
    <w:abstractNumId w:val="24"/>
  </w:num>
  <w:num w:numId="21">
    <w:abstractNumId w:val="26"/>
  </w:num>
  <w:num w:numId="22">
    <w:abstractNumId w:val="6"/>
  </w:num>
  <w:num w:numId="23">
    <w:abstractNumId w:val="30"/>
  </w:num>
  <w:num w:numId="24">
    <w:abstractNumId w:val="5"/>
  </w:num>
  <w:num w:numId="25">
    <w:abstractNumId w:val="15"/>
  </w:num>
  <w:num w:numId="26">
    <w:abstractNumId w:val="10"/>
  </w:num>
  <w:num w:numId="27">
    <w:abstractNumId w:val="28"/>
  </w:num>
  <w:num w:numId="28">
    <w:abstractNumId w:val="9"/>
  </w:num>
  <w:num w:numId="29">
    <w:abstractNumId w:val="18"/>
  </w:num>
  <w:num w:numId="30">
    <w:abstractNumId w:val="13"/>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E4D9A"/>
    <w:rsid w:val="000418EC"/>
    <w:rsid w:val="00084095"/>
    <w:rsid w:val="000D45D4"/>
    <w:rsid w:val="001A300F"/>
    <w:rsid w:val="0022452B"/>
    <w:rsid w:val="00230FA9"/>
    <w:rsid w:val="00250ED8"/>
    <w:rsid w:val="002E0388"/>
    <w:rsid w:val="003320B2"/>
    <w:rsid w:val="003C7D10"/>
    <w:rsid w:val="003E23A8"/>
    <w:rsid w:val="0047788F"/>
    <w:rsid w:val="004C62A2"/>
    <w:rsid w:val="004E4956"/>
    <w:rsid w:val="00512F52"/>
    <w:rsid w:val="00513148"/>
    <w:rsid w:val="005571CF"/>
    <w:rsid w:val="006C5A22"/>
    <w:rsid w:val="006D61C5"/>
    <w:rsid w:val="006E4D9A"/>
    <w:rsid w:val="0070746D"/>
    <w:rsid w:val="00711AB8"/>
    <w:rsid w:val="00736206"/>
    <w:rsid w:val="00813BE0"/>
    <w:rsid w:val="008C173E"/>
    <w:rsid w:val="008C1A91"/>
    <w:rsid w:val="008C706F"/>
    <w:rsid w:val="008D243F"/>
    <w:rsid w:val="008D28CB"/>
    <w:rsid w:val="008E7F80"/>
    <w:rsid w:val="008F09D9"/>
    <w:rsid w:val="00B11B42"/>
    <w:rsid w:val="00B462A0"/>
    <w:rsid w:val="00B7319E"/>
    <w:rsid w:val="00BC00C4"/>
    <w:rsid w:val="00C625B2"/>
    <w:rsid w:val="00C93382"/>
    <w:rsid w:val="00CB09B6"/>
    <w:rsid w:val="00CB248E"/>
    <w:rsid w:val="00D04A59"/>
    <w:rsid w:val="00D71F4A"/>
    <w:rsid w:val="00D73F9E"/>
    <w:rsid w:val="00D748DF"/>
    <w:rsid w:val="00D910C1"/>
    <w:rsid w:val="00DB016B"/>
    <w:rsid w:val="00DC3563"/>
    <w:rsid w:val="00E02FF2"/>
    <w:rsid w:val="00E40DB5"/>
    <w:rsid w:val="00EA3732"/>
    <w:rsid w:val="00EF172B"/>
    <w:rsid w:val="00F2080C"/>
    <w:rsid w:val="00F87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70"/>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0F"/>
    <w:pPr>
      <w:ind w:left="720"/>
      <w:contextualSpacing/>
    </w:pPr>
  </w:style>
  <w:style w:type="paragraph" w:styleId="Bibliography">
    <w:name w:val="Bibliography"/>
    <w:basedOn w:val="Normal"/>
    <w:next w:val="Normal"/>
    <w:uiPriority w:val="70"/>
    <w:rsid w:val="00D04A59"/>
    <w:pPr>
      <w:spacing w:after="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04A59"/>
    <w:pPr>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04A5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4A59"/>
    <w:rPr>
      <w:vertAlign w:val="superscript"/>
    </w:rPr>
  </w:style>
  <w:style w:type="paragraph" w:styleId="Header">
    <w:name w:val="header"/>
    <w:basedOn w:val="Normal"/>
    <w:link w:val="HeaderChar"/>
    <w:uiPriority w:val="99"/>
    <w:semiHidden/>
    <w:unhideWhenUsed/>
    <w:rsid w:val="00711AB8"/>
    <w:pPr>
      <w:tabs>
        <w:tab w:val="center" w:pos="4680"/>
        <w:tab w:val="right" w:pos="9360"/>
      </w:tabs>
      <w:spacing w:after="0"/>
    </w:pPr>
  </w:style>
  <w:style w:type="character" w:customStyle="1" w:styleId="HeaderChar">
    <w:name w:val="Header Char"/>
    <w:basedOn w:val="DefaultParagraphFont"/>
    <w:link w:val="Header"/>
    <w:uiPriority w:val="99"/>
    <w:semiHidden/>
    <w:rsid w:val="00711AB8"/>
  </w:style>
  <w:style w:type="paragraph" w:styleId="Footer">
    <w:name w:val="footer"/>
    <w:basedOn w:val="Normal"/>
    <w:link w:val="FooterChar"/>
    <w:uiPriority w:val="99"/>
    <w:unhideWhenUsed/>
    <w:rsid w:val="00711AB8"/>
    <w:pPr>
      <w:tabs>
        <w:tab w:val="center" w:pos="4680"/>
        <w:tab w:val="right" w:pos="9360"/>
      </w:tabs>
      <w:spacing w:after="0"/>
    </w:pPr>
  </w:style>
  <w:style w:type="character" w:customStyle="1" w:styleId="FooterChar">
    <w:name w:val="Footer Char"/>
    <w:basedOn w:val="DefaultParagraphFont"/>
    <w:link w:val="Footer"/>
    <w:uiPriority w:val="99"/>
    <w:rsid w:val="00711AB8"/>
  </w:style>
  <w:style w:type="character" w:styleId="Hyperlink">
    <w:name w:val="Hyperlink"/>
    <w:basedOn w:val="DefaultParagraphFont"/>
    <w:uiPriority w:val="99"/>
    <w:unhideWhenUsed/>
    <w:rsid w:val="006E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3186484">
      <w:bodyDiv w:val="1"/>
      <w:marLeft w:val="0"/>
      <w:marRight w:val="0"/>
      <w:marTop w:val="0"/>
      <w:marBottom w:val="0"/>
      <w:divBdr>
        <w:top w:val="none" w:sz="0" w:space="0" w:color="auto"/>
        <w:left w:val="none" w:sz="0" w:space="0" w:color="auto"/>
        <w:bottom w:val="none" w:sz="0" w:space="0" w:color="auto"/>
        <w:right w:val="none" w:sz="0" w:space="0" w:color="auto"/>
      </w:divBdr>
    </w:div>
    <w:div w:id="67360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hibition.osu.edu/brewing/consumption.cfm" TargetMode="External"/><Relationship Id="rId3" Type="http://schemas.openxmlformats.org/officeDocument/2006/relationships/settings" Target="settings.xml"/><Relationship Id="rId7" Type="http://schemas.openxmlformats.org/officeDocument/2006/relationships/hyperlink" Target="http://prohibition.osu.edu/brewing/images/BeerProduction1.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earfus\LOCALS~1\Temp\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Template>
  <TotalTime>84</TotalTime>
  <Pages>6</Pages>
  <Words>1561</Words>
  <Characters>7199</Characters>
  <Application>Microsoft Office Word</Application>
  <DocSecurity>0</DocSecurity>
  <Lines>1799</Lines>
  <Paragraphs>1459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searfus</dc:creator>
  <cp:lastModifiedBy>searfus</cp:lastModifiedBy>
  <cp:revision>19</cp:revision>
  <cp:lastPrinted>2010-08-19T03:22:00Z</cp:lastPrinted>
  <dcterms:created xsi:type="dcterms:W3CDTF">2010-08-19T01:26:00Z</dcterms:created>
  <dcterms:modified xsi:type="dcterms:W3CDTF">2010-08-19T03:34:00Z</dcterms:modified>
</cp:coreProperties>
</file>